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F652" w14:textId="77777777" w:rsidR="001615EC" w:rsidRDefault="001615EC" w:rsidP="001615EC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           </w:t>
      </w:r>
    </w:p>
    <w:p w14:paraId="26101FA2" w14:textId="56369562" w:rsidR="001615EC" w:rsidRPr="001615EC" w:rsidRDefault="001615EC" w:rsidP="001615EC">
      <w:pPr>
        <w:widowControl w:val="0"/>
        <w:jc w:val="center"/>
        <w:rPr>
          <w:rFonts w:ascii="Nyala" w:hAnsi="Nyala"/>
          <w:sz w:val="24"/>
          <w:szCs w:val="24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38DED1CB" wp14:editId="47C023B6">
            <wp:simplePos x="0" y="0"/>
            <wp:positionH relativeFrom="column">
              <wp:posOffset>504825</wp:posOffset>
            </wp:positionH>
            <wp:positionV relativeFrom="paragraph">
              <wp:posOffset>192405</wp:posOffset>
            </wp:positionV>
            <wp:extent cx="1752600" cy="1119717"/>
            <wp:effectExtent l="0" t="0" r="0" b="4445"/>
            <wp:wrapNone/>
            <wp:docPr id="16343515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rFonts w:ascii="Nyala" w:hAnsi="Nyala"/>
          <w:sz w:val="24"/>
          <w:szCs w:val="24"/>
          <w:u w:val="single"/>
          <w14:ligatures w14:val="none"/>
        </w:rPr>
        <w:t>Normal Optic Nerve vs. Enlarged Optic Nerve</w:t>
      </w:r>
    </w:p>
    <w:p w14:paraId="539A4F16" w14:textId="6059203C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0AFB9634" w14:textId="3393E623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1450A9DB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561E2E08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3A450459" w14:textId="77777777" w:rsidR="001615EC" w:rsidRP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20A76B93" w14:textId="155B65ED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During today’s visit</w:t>
      </w:r>
      <w:r>
        <w:rPr>
          <w:rFonts w:ascii="Nyala" w:hAnsi="Nyala"/>
          <w:sz w:val="20"/>
          <w:szCs w:val="20"/>
          <w14:ligatures w14:val="none"/>
        </w:rPr>
        <w:t>,</w:t>
      </w:r>
      <w:r w:rsidRPr="001615EC">
        <w:rPr>
          <w:rFonts w:ascii="Nyala" w:hAnsi="Nyala"/>
          <w:sz w:val="20"/>
          <w:szCs w:val="20"/>
          <w14:ligatures w14:val="none"/>
        </w:rPr>
        <w:t xml:space="preserve"> Doctor found </w:t>
      </w:r>
      <w:r>
        <w:rPr>
          <w:rFonts w:ascii="Nyala" w:hAnsi="Nyala"/>
          <w:sz w:val="20"/>
          <w:szCs w:val="20"/>
          <w14:ligatures w14:val="none"/>
        </w:rPr>
        <w:t xml:space="preserve">out </w:t>
      </w:r>
      <w:r w:rsidRPr="001615EC">
        <w:rPr>
          <w:rFonts w:ascii="Nyala" w:hAnsi="Nyala"/>
          <w:sz w:val="20"/>
          <w:szCs w:val="20"/>
          <w14:ligatures w14:val="none"/>
        </w:rPr>
        <w:t>that patient</w:t>
      </w:r>
      <w:r>
        <w:rPr>
          <w:rFonts w:ascii="Nyala" w:hAnsi="Nyala"/>
          <w:sz w:val="20"/>
          <w:szCs w:val="20"/>
          <w14:ligatures w14:val="none"/>
        </w:rPr>
        <w:t>’</w:t>
      </w:r>
      <w:r w:rsidRPr="001615EC">
        <w:rPr>
          <w:rFonts w:ascii="Nyala" w:hAnsi="Nyala"/>
          <w:sz w:val="20"/>
          <w:szCs w:val="20"/>
          <w14:ligatures w14:val="none"/>
        </w:rPr>
        <w:t>s optic nerve was enlarged</w:t>
      </w:r>
      <w:r>
        <w:rPr>
          <w:rFonts w:ascii="Nyala" w:hAnsi="Nyala"/>
          <w:sz w:val="20"/>
          <w:szCs w:val="20"/>
          <w14:ligatures w14:val="none"/>
        </w:rPr>
        <w:t>. T</w:t>
      </w:r>
      <w:r w:rsidRPr="001615EC">
        <w:rPr>
          <w:rFonts w:ascii="Nyala" w:hAnsi="Nyala"/>
          <w:sz w:val="20"/>
          <w:szCs w:val="20"/>
          <w14:ligatures w14:val="none"/>
        </w:rPr>
        <w:t xml:space="preserve">he pressure inside the eye was high or you have a family history of glaucoma. </w:t>
      </w:r>
    </w:p>
    <w:p w14:paraId="320AD0B4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These tests are done to see if the patient’s enlarged optic nerve has begun to affect their vision. Normally Glaucoma is a disease of older people.</w:t>
      </w:r>
    </w:p>
    <w:p w14:paraId="55A23A7D" w14:textId="6CFD54B0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Eurostile" w:hAnsi="Eurostile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>HRT Testing:</w:t>
      </w:r>
      <w:r w:rsidRPr="001615EC">
        <w:rPr>
          <w:rFonts w:ascii="Eurostile" w:hAnsi="Eurostile"/>
          <w:szCs w:val="20"/>
          <w14:ligatures w14:val="none"/>
        </w:rPr>
        <w:t xml:space="preserve"> A test in which the doctor uses a special laser to take multiple 3-dimensional photographs of the optic nerve and surrounding retina. This laser will NOT harm the eye. </w:t>
      </w:r>
    </w:p>
    <w:p w14:paraId="6C4F5A63" w14:textId="7D9446EE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1615EC">
        <w:rPr>
          <w:rFonts w:ascii="Eurostile" w:hAnsi="Eurostile"/>
          <w:szCs w:val="20"/>
          <w14:ligatures w14:val="none"/>
        </w:rPr>
        <w:t xml:space="preserve">A visual field test produces a map of your complete field of vision which is affected if you have Glaucoma. During this test, you will be asked to look straight ahead and then press a buzzer when a moving light passes your peripheral (or side) vision. </w:t>
      </w:r>
    </w:p>
    <w:p w14:paraId="5804D5C9" w14:textId="1B2914F2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1615EC">
        <w:rPr>
          <w:rFonts w:ascii="Eurostile" w:hAnsi="Eurostile"/>
          <w:szCs w:val="20"/>
          <w14:ligatures w14:val="none"/>
        </w:rPr>
        <w:t xml:space="preserve">A simple probe placed on the front of the </w:t>
      </w:r>
      <w:r w:rsidRPr="001615EC">
        <w:rPr>
          <w:rFonts w:ascii="Eurostile" w:hAnsi="Eurostile"/>
          <w:szCs w:val="20"/>
          <w14:ligatures w14:val="none"/>
        </w:rPr>
        <w:t>eye to</w:t>
      </w:r>
      <w:r w:rsidRPr="001615EC">
        <w:rPr>
          <w:rFonts w:ascii="Eurostile" w:hAnsi="Eurostile"/>
          <w:szCs w:val="20"/>
          <w14:ligatures w14:val="none"/>
        </w:rPr>
        <w:t xml:space="preserve"> measure the thickness of your cornea.  Thicker cornea protects against </w:t>
      </w:r>
      <w:r w:rsidRPr="001615EC">
        <w:rPr>
          <w:rFonts w:ascii="Eurostile" w:hAnsi="Eurostile"/>
          <w:szCs w:val="20"/>
          <w14:ligatures w14:val="none"/>
        </w:rPr>
        <w:t>high pressures</w:t>
      </w:r>
      <w:r w:rsidRPr="001615EC">
        <w:rPr>
          <w:rFonts w:ascii="Eurostile" w:hAnsi="Eurostile"/>
          <w:szCs w:val="20"/>
          <w14:ligatures w14:val="none"/>
        </w:rPr>
        <w:t xml:space="preserve"> in eyes.</w:t>
      </w:r>
    </w:p>
    <w:p w14:paraId="74F923D2" w14:textId="60CC1172" w:rsidR="001615EC" w:rsidRPr="001615EC" w:rsidRDefault="001615EC" w:rsidP="001615EC">
      <w:pPr>
        <w:widowControl w:val="0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 xml:space="preserve"> Dr. Gupta would like for the patient to come back and </w:t>
      </w:r>
      <w:r w:rsidRPr="001615EC">
        <w:rPr>
          <w:rFonts w:ascii="Nyala" w:hAnsi="Nyala"/>
          <w:sz w:val="20"/>
          <w:szCs w:val="20"/>
          <w14:ligatures w14:val="none"/>
        </w:rPr>
        <w:t>have base</w:t>
      </w:r>
      <w:r w:rsidRPr="001615EC">
        <w:rPr>
          <w:rFonts w:ascii="Nyala" w:hAnsi="Nyala"/>
          <w:sz w:val="20"/>
          <w:szCs w:val="20"/>
          <w14:ligatures w14:val="none"/>
        </w:rPr>
        <w:t xml:space="preserve"> line testing done </w:t>
      </w:r>
      <w:proofErr w:type="gramStart"/>
      <w:r w:rsidRPr="001615EC">
        <w:rPr>
          <w:rFonts w:ascii="Nyala" w:hAnsi="Nyala"/>
          <w:sz w:val="20"/>
          <w:szCs w:val="20"/>
          <w14:ligatures w14:val="none"/>
        </w:rPr>
        <w:t>to  ensure</w:t>
      </w:r>
      <w:proofErr w:type="gramEnd"/>
      <w:r w:rsidRPr="001615EC">
        <w:rPr>
          <w:rFonts w:ascii="Nyala" w:hAnsi="Nyala"/>
          <w:sz w:val="20"/>
          <w:szCs w:val="20"/>
          <w14:ligatures w14:val="none"/>
        </w:rPr>
        <w:t xml:space="preserve"> that optic nerve is big since birth and adjusted pressures are normal and not due to Glaucoma. </w:t>
      </w:r>
    </w:p>
    <w:p w14:paraId="14E025FA" w14:textId="77777777" w:rsidR="001615EC" w:rsidRPr="001615EC" w:rsidRDefault="001615EC" w:rsidP="001615EC">
      <w:pPr>
        <w:widowControl w:val="0"/>
        <w:rPr>
          <w:rFonts w:ascii="Times New Roman" w:hAnsi="Times New Roman"/>
          <w:sz w:val="14"/>
          <w:szCs w:val="14"/>
          <w14:ligatures w14:val="none"/>
        </w:rPr>
      </w:pPr>
      <w:r w:rsidRPr="001615EC">
        <w:rPr>
          <w:sz w:val="16"/>
          <w:szCs w:val="16"/>
          <w14:ligatures w14:val="none"/>
        </w:rPr>
        <w:t> </w:t>
      </w:r>
    </w:p>
    <w:p w14:paraId="492DCB68" w14:textId="635CC636" w:rsidR="001615EC" w:rsidRP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53CB71FA" w14:textId="77777777" w:rsidR="001615EC" w:rsidRDefault="001615EC" w:rsidP="001615EC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            </w:t>
      </w:r>
    </w:p>
    <w:p w14:paraId="3EE06694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4"/>
          <w:szCs w:val="24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0288" behindDoc="0" locked="0" layoutInCell="1" allowOverlap="1" wp14:anchorId="049219EB" wp14:editId="73F8F01C">
            <wp:simplePos x="0" y="0"/>
            <wp:positionH relativeFrom="column">
              <wp:posOffset>504825</wp:posOffset>
            </wp:positionH>
            <wp:positionV relativeFrom="paragraph">
              <wp:posOffset>192405</wp:posOffset>
            </wp:positionV>
            <wp:extent cx="1752600" cy="1119717"/>
            <wp:effectExtent l="0" t="0" r="0" b="4445"/>
            <wp:wrapNone/>
            <wp:docPr id="1873307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rFonts w:ascii="Nyala" w:hAnsi="Nyala"/>
          <w:sz w:val="24"/>
          <w:szCs w:val="24"/>
          <w:u w:val="single"/>
          <w14:ligatures w14:val="none"/>
        </w:rPr>
        <w:t>Normal Optic Nerve vs. Enlarged Optic Nerve</w:t>
      </w:r>
    </w:p>
    <w:p w14:paraId="41CBFEAD" w14:textId="77777777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49F6148E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007F6009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3193E195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1141E055" w14:textId="77777777" w:rsidR="001615EC" w:rsidRP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2747DBA2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During today’s visit</w:t>
      </w:r>
      <w:r>
        <w:rPr>
          <w:rFonts w:ascii="Nyala" w:hAnsi="Nyala"/>
          <w:sz w:val="20"/>
          <w:szCs w:val="20"/>
          <w14:ligatures w14:val="none"/>
        </w:rPr>
        <w:t>,</w:t>
      </w:r>
      <w:r w:rsidRPr="001615EC">
        <w:rPr>
          <w:rFonts w:ascii="Nyala" w:hAnsi="Nyala"/>
          <w:sz w:val="20"/>
          <w:szCs w:val="20"/>
          <w14:ligatures w14:val="none"/>
        </w:rPr>
        <w:t xml:space="preserve"> Doctor found </w:t>
      </w:r>
      <w:r>
        <w:rPr>
          <w:rFonts w:ascii="Nyala" w:hAnsi="Nyala"/>
          <w:sz w:val="20"/>
          <w:szCs w:val="20"/>
          <w14:ligatures w14:val="none"/>
        </w:rPr>
        <w:t xml:space="preserve">out </w:t>
      </w:r>
      <w:r w:rsidRPr="001615EC">
        <w:rPr>
          <w:rFonts w:ascii="Nyala" w:hAnsi="Nyala"/>
          <w:sz w:val="20"/>
          <w:szCs w:val="20"/>
          <w14:ligatures w14:val="none"/>
        </w:rPr>
        <w:t>that patient</w:t>
      </w:r>
      <w:r>
        <w:rPr>
          <w:rFonts w:ascii="Nyala" w:hAnsi="Nyala"/>
          <w:sz w:val="20"/>
          <w:szCs w:val="20"/>
          <w14:ligatures w14:val="none"/>
        </w:rPr>
        <w:t>’</w:t>
      </w:r>
      <w:r w:rsidRPr="001615EC">
        <w:rPr>
          <w:rFonts w:ascii="Nyala" w:hAnsi="Nyala"/>
          <w:sz w:val="20"/>
          <w:szCs w:val="20"/>
          <w14:ligatures w14:val="none"/>
        </w:rPr>
        <w:t>s optic nerve was enlarged</w:t>
      </w:r>
      <w:r>
        <w:rPr>
          <w:rFonts w:ascii="Nyala" w:hAnsi="Nyala"/>
          <w:sz w:val="20"/>
          <w:szCs w:val="20"/>
          <w14:ligatures w14:val="none"/>
        </w:rPr>
        <w:t>. T</w:t>
      </w:r>
      <w:r w:rsidRPr="001615EC">
        <w:rPr>
          <w:rFonts w:ascii="Nyala" w:hAnsi="Nyala"/>
          <w:sz w:val="20"/>
          <w:szCs w:val="20"/>
          <w14:ligatures w14:val="none"/>
        </w:rPr>
        <w:t xml:space="preserve">he pressure inside the eye was high or you have a family history of glaucoma. </w:t>
      </w:r>
    </w:p>
    <w:p w14:paraId="0AC1A145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These tests are done to see if the patient’s enlarged optic nerve has begun to affect their vision. Normally Glaucoma is a disease of older people.</w:t>
      </w:r>
    </w:p>
    <w:p w14:paraId="415493DE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Eurostile" w:hAnsi="Eurostile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>HRT Testing:</w:t>
      </w:r>
      <w:r w:rsidRPr="001615EC">
        <w:rPr>
          <w:rFonts w:ascii="Eurostile" w:hAnsi="Eurostile"/>
          <w:szCs w:val="20"/>
          <w14:ligatures w14:val="none"/>
        </w:rPr>
        <w:t xml:space="preserve"> A test in which the doctor uses a special laser to take multiple 3-dimensional photographs of the optic nerve and surrounding retina. This laser will NOT harm the eye. </w:t>
      </w:r>
    </w:p>
    <w:p w14:paraId="64B98BE4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1615EC">
        <w:rPr>
          <w:rFonts w:ascii="Eurostile" w:hAnsi="Eurostile"/>
          <w:szCs w:val="20"/>
          <w14:ligatures w14:val="none"/>
        </w:rPr>
        <w:t xml:space="preserve">A visual field test produces a map of your complete field of vision which is affected if you have Glaucoma. During this test, you will be asked to look straight ahead and then press a buzzer when a moving light passes your peripheral (or side) vision. </w:t>
      </w:r>
    </w:p>
    <w:p w14:paraId="3D38A310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1615EC">
        <w:rPr>
          <w:rFonts w:ascii="Eurostile" w:hAnsi="Eurostile"/>
          <w:szCs w:val="20"/>
          <w14:ligatures w14:val="none"/>
        </w:rPr>
        <w:t>A simple probe placed on the front of the eye to measure the thickness of your cornea.  Thicker cornea protects against high pressures in eyes.</w:t>
      </w:r>
    </w:p>
    <w:p w14:paraId="40D4729B" w14:textId="77777777" w:rsidR="001615EC" w:rsidRPr="001615EC" w:rsidRDefault="001615EC" w:rsidP="001615EC">
      <w:pPr>
        <w:widowControl w:val="0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 xml:space="preserve"> Dr. Gupta would like for the patient to come back and have base line testing done </w:t>
      </w:r>
      <w:proofErr w:type="gramStart"/>
      <w:r w:rsidRPr="001615EC">
        <w:rPr>
          <w:rFonts w:ascii="Nyala" w:hAnsi="Nyala"/>
          <w:sz w:val="20"/>
          <w:szCs w:val="20"/>
          <w14:ligatures w14:val="none"/>
        </w:rPr>
        <w:t>to  ensure</w:t>
      </w:r>
      <w:proofErr w:type="gramEnd"/>
      <w:r w:rsidRPr="001615EC">
        <w:rPr>
          <w:rFonts w:ascii="Nyala" w:hAnsi="Nyala"/>
          <w:sz w:val="20"/>
          <w:szCs w:val="20"/>
          <w14:ligatures w14:val="none"/>
        </w:rPr>
        <w:t xml:space="preserve"> that optic nerve is big since birth and adjusted pressures are normal and not due to Glaucoma. </w:t>
      </w:r>
    </w:p>
    <w:p w14:paraId="0F0A037F" w14:textId="77777777" w:rsidR="001615EC" w:rsidRDefault="001615EC" w:rsidP="001615EC">
      <w:pPr>
        <w:widowControl w:val="0"/>
        <w:jc w:val="center"/>
        <w:rPr>
          <w:sz w:val="16"/>
          <w:szCs w:val="16"/>
          <w14:ligatures w14:val="none"/>
        </w:rPr>
      </w:pPr>
    </w:p>
    <w:p w14:paraId="1CE512AC" w14:textId="77777777" w:rsidR="001615EC" w:rsidRDefault="001615EC" w:rsidP="001615EC">
      <w:pPr>
        <w:widowControl w:val="0"/>
        <w:jc w:val="center"/>
        <w:rPr>
          <w:sz w:val="16"/>
          <w:szCs w:val="16"/>
          <w14:ligatures w14:val="none"/>
        </w:rPr>
      </w:pPr>
    </w:p>
    <w:p w14:paraId="0411563A" w14:textId="0E34DBE8" w:rsidR="001615EC" w:rsidRDefault="001615EC" w:rsidP="001615EC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 w:rsidRPr="001615EC">
        <w:rPr>
          <w:sz w:val="16"/>
          <w:szCs w:val="16"/>
          <w14:ligatures w14:val="none"/>
        </w:rPr>
        <w:t> </w:t>
      </w:r>
      <w:r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            </w:t>
      </w:r>
    </w:p>
    <w:p w14:paraId="282593A3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4"/>
          <w:szCs w:val="24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2336" behindDoc="0" locked="0" layoutInCell="1" allowOverlap="1" wp14:anchorId="3CF2B581" wp14:editId="4629E48A">
            <wp:simplePos x="0" y="0"/>
            <wp:positionH relativeFrom="column">
              <wp:posOffset>504825</wp:posOffset>
            </wp:positionH>
            <wp:positionV relativeFrom="paragraph">
              <wp:posOffset>192405</wp:posOffset>
            </wp:positionV>
            <wp:extent cx="1752600" cy="1119717"/>
            <wp:effectExtent l="0" t="0" r="0" b="4445"/>
            <wp:wrapNone/>
            <wp:docPr id="983826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rFonts w:ascii="Nyala" w:hAnsi="Nyala"/>
          <w:sz w:val="24"/>
          <w:szCs w:val="24"/>
          <w:u w:val="single"/>
          <w14:ligatures w14:val="none"/>
        </w:rPr>
        <w:t>Normal Optic Nerve vs. Enlarged Optic Nerve</w:t>
      </w:r>
    </w:p>
    <w:p w14:paraId="449DA044" w14:textId="77777777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6E1A388D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7EF86FFB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1BECECA4" w14:textId="77777777" w:rsid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6B3F1E2D" w14:textId="77777777" w:rsidR="001615EC" w:rsidRPr="001615EC" w:rsidRDefault="001615EC" w:rsidP="001615EC">
      <w:pPr>
        <w:widowControl w:val="0"/>
        <w:jc w:val="center"/>
        <w:rPr>
          <w:noProof/>
          <w:kern w:val="0"/>
          <w:sz w:val="18"/>
          <w:szCs w:val="18"/>
          <w14:ligatures w14:val="none"/>
        </w:rPr>
      </w:pPr>
    </w:p>
    <w:p w14:paraId="6F7592F0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During today’s visit</w:t>
      </w:r>
      <w:r>
        <w:rPr>
          <w:rFonts w:ascii="Nyala" w:hAnsi="Nyala"/>
          <w:sz w:val="20"/>
          <w:szCs w:val="20"/>
          <w14:ligatures w14:val="none"/>
        </w:rPr>
        <w:t>,</w:t>
      </w:r>
      <w:r w:rsidRPr="001615EC">
        <w:rPr>
          <w:rFonts w:ascii="Nyala" w:hAnsi="Nyala"/>
          <w:sz w:val="20"/>
          <w:szCs w:val="20"/>
          <w14:ligatures w14:val="none"/>
        </w:rPr>
        <w:t xml:space="preserve"> Doctor found </w:t>
      </w:r>
      <w:r>
        <w:rPr>
          <w:rFonts w:ascii="Nyala" w:hAnsi="Nyala"/>
          <w:sz w:val="20"/>
          <w:szCs w:val="20"/>
          <w14:ligatures w14:val="none"/>
        </w:rPr>
        <w:t xml:space="preserve">out </w:t>
      </w:r>
      <w:r w:rsidRPr="001615EC">
        <w:rPr>
          <w:rFonts w:ascii="Nyala" w:hAnsi="Nyala"/>
          <w:sz w:val="20"/>
          <w:szCs w:val="20"/>
          <w14:ligatures w14:val="none"/>
        </w:rPr>
        <w:t>that patient</w:t>
      </w:r>
      <w:r>
        <w:rPr>
          <w:rFonts w:ascii="Nyala" w:hAnsi="Nyala"/>
          <w:sz w:val="20"/>
          <w:szCs w:val="20"/>
          <w14:ligatures w14:val="none"/>
        </w:rPr>
        <w:t>’</w:t>
      </w:r>
      <w:r w:rsidRPr="001615EC">
        <w:rPr>
          <w:rFonts w:ascii="Nyala" w:hAnsi="Nyala"/>
          <w:sz w:val="20"/>
          <w:szCs w:val="20"/>
          <w14:ligatures w14:val="none"/>
        </w:rPr>
        <w:t>s optic nerve was enlarged</w:t>
      </w:r>
      <w:r>
        <w:rPr>
          <w:rFonts w:ascii="Nyala" w:hAnsi="Nyala"/>
          <w:sz w:val="20"/>
          <w:szCs w:val="20"/>
          <w14:ligatures w14:val="none"/>
        </w:rPr>
        <w:t>. T</w:t>
      </w:r>
      <w:r w:rsidRPr="001615EC">
        <w:rPr>
          <w:rFonts w:ascii="Nyala" w:hAnsi="Nyala"/>
          <w:sz w:val="20"/>
          <w:szCs w:val="20"/>
          <w14:ligatures w14:val="none"/>
        </w:rPr>
        <w:t xml:space="preserve">he pressure inside the eye was high or you have a family history of glaucoma. </w:t>
      </w:r>
    </w:p>
    <w:p w14:paraId="0C93054A" w14:textId="77777777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These tests are done to see if the patient’s enlarged optic nerve has begun to affect their vision. Normally Glaucoma is a disease of older people.</w:t>
      </w:r>
    </w:p>
    <w:p w14:paraId="7F3EA459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Eurostile" w:hAnsi="Eurostile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>HRT Testing:</w:t>
      </w:r>
      <w:r w:rsidRPr="001615EC">
        <w:rPr>
          <w:rFonts w:ascii="Eurostile" w:hAnsi="Eurostile"/>
          <w:szCs w:val="20"/>
          <w14:ligatures w14:val="none"/>
        </w:rPr>
        <w:t xml:space="preserve"> A test in which the doctor uses a special laser to take multiple 3-dimensional photographs of the optic nerve and surrounding retina. This laser will NOT harm the eye. </w:t>
      </w:r>
    </w:p>
    <w:p w14:paraId="2133DA94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1615EC">
        <w:rPr>
          <w:rFonts w:ascii="Eurostile" w:hAnsi="Eurostile"/>
          <w:szCs w:val="20"/>
          <w14:ligatures w14:val="none"/>
        </w:rPr>
        <w:t xml:space="preserve">A visual field test produces a map of your complete field of vision which is affected if you have Glaucoma. During this test, you will be asked to look straight ahead and then press a buzzer when a moving light passes your peripheral (or side) vision. </w:t>
      </w:r>
    </w:p>
    <w:p w14:paraId="5D551723" w14:textId="77777777" w:rsidR="001615EC" w:rsidRPr="001615EC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> </w:t>
      </w:r>
      <w:r w:rsidRPr="001615EC">
        <w:rPr>
          <w:sz w:val="20"/>
          <w:szCs w:val="20"/>
          <w14:ligatures w14:val="none"/>
        </w:rPr>
        <w:t> </w:t>
      </w:r>
      <w:r w:rsidRPr="001615EC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1615EC">
        <w:rPr>
          <w:rFonts w:ascii="Eurostile" w:hAnsi="Eurostile"/>
          <w:szCs w:val="20"/>
          <w14:ligatures w14:val="none"/>
        </w:rPr>
        <w:t>A simple probe placed on the front of the eye to measure the thickness of your cornea.  Thicker cornea protects against high pressures in eyes.</w:t>
      </w:r>
    </w:p>
    <w:p w14:paraId="24657C79" w14:textId="77777777" w:rsidR="001615EC" w:rsidRPr="001615EC" w:rsidRDefault="001615EC" w:rsidP="001615EC">
      <w:pPr>
        <w:widowControl w:val="0"/>
        <w:rPr>
          <w:rFonts w:ascii="Nyala" w:hAnsi="Nyala"/>
          <w:sz w:val="20"/>
          <w:szCs w:val="20"/>
          <w14:ligatures w14:val="none"/>
        </w:rPr>
      </w:pPr>
      <w:r w:rsidRPr="001615EC">
        <w:rPr>
          <w:rFonts w:ascii="Nyala" w:hAnsi="Nyala"/>
          <w:sz w:val="20"/>
          <w:szCs w:val="20"/>
          <w14:ligatures w14:val="none"/>
        </w:rPr>
        <w:t xml:space="preserve"> Dr. Gupta would like for the patient to come back and have base line testing done </w:t>
      </w:r>
      <w:proofErr w:type="gramStart"/>
      <w:r w:rsidRPr="001615EC">
        <w:rPr>
          <w:rFonts w:ascii="Nyala" w:hAnsi="Nyala"/>
          <w:sz w:val="20"/>
          <w:szCs w:val="20"/>
          <w14:ligatures w14:val="none"/>
        </w:rPr>
        <w:t>to  ensure</w:t>
      </w:r>
      <w:proofErr w:type="gramEnd"/>
      <w:r w:rsidRPr="001615EC">
        <w:rPr>
          <w:rFonts w:ascii="Nyala" w:hAnsi="Nyala"/>
          <w:sz w:val="20"/>
          <w:szCs w:val="20"/>
          <w14:ligatures w14:val="none"/>
        </w:rPr>
        <w:t xml:space="preserve"> that optic nerve is big since birth and adjusted pressures are normal and not due to Glaucoma. </w:t>
      </w:r>
    </w:p>
    <w:p w14:paraId="6464F0DE" w14:textId="77777777" w:rsidR="001615EC" w:rsidRPr="001615EC" w:rsidRDefault="001615EC" w:rsidP="001615EC">
      <w:pPr>
        <w:widowControl w:val="0"/>
        <w:rPr>
          <w:rFonts w:ascii="Times New Roman" w:hAnsi="Times New Roman"/>
          <w:sz w:val="14"/>
          <w:szCs w:val="14"/>
          <w14:ligatures w14:val="none"/>
        </w:rPr>
      </w:pPr>
      <w:r w:rsidRPr="001615EC">
        <w:rPr>
          <w:sz w:val="16"/>
          <w:szCs w:val="16"/>
          <w14:ligatures w14:val="none"/>
        </w:rPr>
        <w:t> </w:t>
      </w:r>
    </w:p>
    <w:p w14:paraId="313D7D53" w14:textId="0F79565C" w:rsidR="001615EC" w:rsidRPr="001615EC" w:rsidRDefault="001615EC" w:rsidP="001615EC">
      <w:pPr>
        <w:widowControl w:val="0"/>
        <w:rPr>
          <w:rFonts w:ascii="Times New Roman" w:hAnsi="Times New Roman"/>
          <w:sz w:val="14"/>
          <w:szCs w:val="14"/>
          <w14:ligatures w14:val="none"/>
        </w:rPr>
      </w:pPr>
    </w:p>
    <w:p w14:paraId="3033E1CA" w14:textId="77777777" w:rsidR="001615EC" w:rsidRDefault="001615EC" w:rsidP="001615EC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>
        <w:rPr>
          <w14:ligatures w14:val="none"/>
        </w:rPr>
        <w:lastRenderedPageBreak/>
        <w:t> </w:t>
      </w:r>
      <w:r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</w:t>
      </w:r>
    </w:p>
    <w:p w14:paraId="58159730" w14:textId="5C8780A8" w:rsidR="001615EC" w:rsidRPr="001615EC" w:rsidRDefault="001615EC" w:rsidP="001615EC">
      <w:pPr>
        <w:widowControl w:val="0"/>
        <w:jc w:val="center"/>
        <w:rPr>
          <w:rFonts w:ascii="Nyala" w:hAnsi="Nyala"/>
          <w:sz w:val="20"/>
          <w:szCs w:val="20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4384" behindDoc="0" locked="0" layoutInCell="1" allowOverlap="1" wp14:anchorId="281D15D6" wp14:editId="0597452B">
            <wp:simplePos x="0" y="0"/>
            <wp:positionH relativeFrom="column">
              <wp:posOffset>485775</wp:posOffset>
            </wp:positionH>
            <wp:positionV relativeFrom="paragraph">
              <wp:posOffset>377190</wp:posOffset>
            </wp:positionV>
            <wp:extent cx="1752600" cy="1119717"/>
            <wp:effectExtent l="0" t="0" r="0" b="4445"/>
            <wp:wrapNone/>
            <wp:docPr id="1590062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sz w:val="14"/>
          <w:szCs w:val="14"/>
          <w14:ligatures w14:val="none"/>
        </w:rPr>
        <w:t> </w:t>
      </w:r>
      <w:proofErr w:type="spellStart"/>
      <w:r w:rsidRPr="001615EC">
        <w:rPr>
          <w:rFonts w:ascii="Nyala" w:hAnsi="Nyala"/>
          <w:u w:val="single"/>
          <w14:ligatures w14:val="none"/>
        </w:rPr>
        <w:t>Nerv</w:t>
      </w:r>
      <w:r w:rsidRPr="001615EC">
        <w:rPr>
          <w:rFonts w:ascii="Nyala" w:hAnsi="Nyala"/>
          <w:u w:val="single"/>
          <w14:ligatures w14:val="none"/>
        </w:rPr>
        <w:t>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Normal</w:t>
      </w:r>
      <w:r w:rsidRPr="001615EC">
        <w:rPr>
          <w:rFonts w:ascii="Nyala" w:hAnsi="Nyala"/>
          <w:u w:val="single"/>
          <w14:ligatures w14:val="none"/>
        </w:rPr>
        <w:t xml:space="preserve"> vs. </w:t>
      </w:r>
      <w:proofErr w:type="spellStart"/>
      <w:r w:rsidRPr="001615EC">
        <w:rPr>
          <w:rFonts w:ascii="Nyala" w:hAnsi="Nyala"/>
          <w:u w:val="single"/>
          <w14:ligatures w14:val="none"/>
        </w:rPr>
        <w:t>Nervio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Engrandecido</w:t>
      </w:r>
      <w:proofErr w:type="spellEnd"/>
    </w:p>
    <w:p w14:paraId="4F55FF60" w14:textId="4691A584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3846F76C" w14:textId="3132F824" w:rsidR="00564654" w:rsidRDefault="00564654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72AEE07E" w14:textId="77777777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1A92CD12" w14:textId="52CF2A8F" w:rsidR="001615EC" w:rsidRDefault="001615EC" w:rsidP="001615EC">
      <w:pPr>
        <w:widowControl w:val="0"/>
        <w:rPr>
          <w:rFonts w:ascii="Times New Roman" w:hAnsi="Times New Roman"/>
          <w14:ligatures w14:val="none"/>
        </w:rPr>
      </w:pPr>
    </w:p>
    <w:p w14:paraId="6AC676B2" w14:textId="77777777" w:rsidR="00953F21" w:rsidRPr="00953F21" w:rsidRDefault="00953F21" w:rsidP="001615EC">
      <w:pPr>
        <w:widowControl w:val="0"/>
        <w:rPr>
          <w:rFonts w:ascii="Times New Roman" w:hAnsi="Times New Roman"/>
          <w14:ligatures w14:val="none"/>
        </w:rPr>
      </w:pPr>
    </w:p>
    <w:p w14:paraId="270ADD7D" w14:textId="4F082AF8" w:rsidR="001615EC" w:rsidRPr="00953F21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Durante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visita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hoy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encontro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</w:t>
      </w:r>
      <w:r w:rsidR="00953F21" w:rsidRPr="00953F21">
        <w:rPr>
          <w:rFonts w:ascii="Nyala" w:hAnsi="Nyala"/>
          <w:sz w:val="20"/>
          <w:szCs w:val="20"/>
          <w14:ligatures w14:val="none"/>
        </w:rPr>
        <w:t>iene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</w:t>
      </w:r>
      <w:r w:rsidR="00953F21" w:rsidRPr="00953F21">
        <w:rPr>
          <w:rFonts w:ascii="Nyala" w:hAnsi="Nyala"/>
          <w:sz w:val="20"/>
          <w:szCs w:val="20"/>
          <w14:ligatures w14:val="none"/>
        </w:rPr>
        <w:t>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agrandada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. Alta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</w:t>
      </w:r>
      <w:r w:rsidR="00953F21" w:rsidRPr="00953F21">
        <w:rPr>
          <w:rFonts w:ascii="Nyala" w:hAnsi="Nyala"/>
          <w:sz w:val="20"/>
          <w:szCs w:val="20"/>
          <w14:ligatures w14:val="none"/>
        </w:rPr>
        <w:t>s</w:t>
      </w:r>
      <w:r w:rsidRPr="00953F21">
        <w:rPr>
          <w:rFonts w:ascii="Nyala" w:hAnsi="Nyala"/>
          <w:sz w:val="20"/>
          <w:szCs w:val="20"/>
          <w14:ligatures w14:val="none"/>
        </w:rPr>
        <w:t>ion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los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ojos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r w:rsidR="00953F21" w:rsidRPr="00953F21">
        <w:rPr>
          <w:rFonts w:ascii="Nyala" w:hAnsi="Nyala"/>
          <w:sz w:val="20"/>
          <w:szCs w:val="20"/>
          <w14:ligatures w14:val="none"/>
        </w:rPr>
        <w:t>o</w:t>
      </w:r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tiene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historia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glaucoma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su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familia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>,</w:t>
      </w:r>
    </w:p>
    <w:p w14:paraId="3521B1A3" w14:textId="2FD350AA" w:rsidR="001615EC" w:rsidRPr="00953F21" w:rsidRDefault="001615EC" w:rsidP="001615EC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examines </w:t>
      </w:r>
      <w:r w:rsidR="00953F21" w:rsidRPr="00953F21">
        <w:rPr>
          <w:rFonts w:ascii="Nyala" w:hAnsi="Nyala"/>
          <w:sz w:val="20"/>
          <w:szCs w:val="20"/>
          <w14:ligatures w14:val="none"/>
        </w:rPr>
        <w:t xml:space="preserve">son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hechos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detectar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si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</w:t>
      </w:r>
      <w:r w:rsidR="00953F21" w:rsidRPr="00953F21">
        <w:rPr>
          <w:rFonts w:ascii="Nyala" w:hAnsi="Nyala"/>
          <w:sz w:val="20"/>
          <w:szCs w:val="20"/>
          <w14:ligatures w14:val="none"/>
        </w:rPr>
        <w:t>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</w:t>
      </w:r>
      <w:r w:rsidR="00953F21" w:rsidRPr="00953F21">
        <w:rPr>
          <w:rFonts w:ascii="Nyala" w:hAnsi="Nyala"/>
          <w:sz w:val="20"/>
          <w:szCs w:val="20"/>
          <w14:ligatures w14:val="none"/>
        </w:rPr>
        <w:t>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gramStart"/>
      <w:r w:rsidRPr="00953F21">
        <w:rPr>
          <w:rFonts w:ascii="Nyala" w:hAnsi="Nyala"/>
          <w:sz w:val="20"/>
          <w:szCs w:val="20"/>
          <w14:ligatures w14:val="none"/>
        </w:rPr>
        <w:t>a</w:t>
      </w:r>
      <w:proofErr w:type="gram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afectado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la vision del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>. Glaucom</w:t>
      </w:r>
      <w:r w:rsidR="00953F21" w:rsidRPr="00953F21">
        <w:rPr>
          <w:rFonts w:ascii="Nyala" w:hAnsi="Nyala"/>
          <w:sz w:val="20"/>
          <w:szCs w:val="20"/>
          <w14:ligatures w14:val="none"/>
        </w:rPr>
        <w:t>a</w:t>
      </w:r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usualmente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ocur</w:t>
      </w:r>
      <w:r w:rsidR="00953F21" w:rsidRPr="00953F21">
        <w:rPr>
          <w:rFonts w:ascii="Nyala" w:hAnsi="Nyala"/>
          <w:sz w:val="20"/>
          <w:szCs w:val="20"/>
          <w14:ligatures w14:val="none"/>
        </w:rPr>
        <w:t>r</w:t>
      </w:r>
      <w:r w:rsidRPr="00953F21">
        <w:rPr>
          <w:rFonts w:ascii="Nyala" w:hAnsi="Nyala"/>
          <w:sz w:val="20"/>
          <w:szCs w:val="20"/>
          <w14:ligatures w14:val="none"/>
        </w:rPr>
        <w:t>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personas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ya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mayor</w:t>
      </w:r>
      <w:r w:rsidR="00953F21" w:rsidRPr="00953F21">
        <w:rPr>
          <w:rFonts w:ascii="Nyala" w:hAnsi="Nyala"/>
          <w:sz w:val="20"/>
          <w:szCs w:val="20"/>
          <w14:ligatures w14:val="none"/>
        </w:rPr>
        <w:t>e</w:t>
      </w:r>
      <w:r w:rsidRPr="00953F21">
        <w:rPr>
          <w:rFonts w:ascii="Nyala" w:hAnsi="Nyala"/>
          <w:sz w:val="20"/>
          <w:szCs w:val="20"/>
          <w14:ligatures w14:val="none"/>
        </w:rPr>
        <w:t>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</w:t>
      </w:r>
    </w:p>
    <w:p w14:paraId="27ABFE98" w14:textId="06B6EEFB" w:rsidR="001615EC" w:rsidRPr="00953F21" w:rsidRDefault="001615EC" w:rsidP="001615EC">
      <w:pPr>
        <w:widowControl w:val="0"/>
        <w:rPr>
          <w:rFonts w:ascii="Eurostile" w:hAnsi="Eurostile"/>
          <w:szCs w:val="20"/>
          <w14:ligatures w14:val="none"/>
        </w:rPr>
      </w:pPr>
      <w:r w:rsidRPr="00953F21">
        <w:rPr>
          <w:rFonts w:ascii="Eurostile" w:hAnsi="Eurostile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>HRT Examen:</w:t>
      </w:r>
      <w:r w:rsidRPr="00953F21">
        <w:rPr>
          <w:rFonts w:ascii="Eurostile" w:hAnsi="Eurostile"/>
          <w:szCs w:val="20"/>
          <w14:ligatures w14:val="none"/>
        </w:rPr>
        <w:t xml:space="preserve"> Es un exam </w:t>
      </w:r>
      <w:proofErr w:type="spellStart"/>
      <w:r w:rsidRPr="00953F21">
        <w:rPr>
          <w:rFonts w:ascii="Eurostile" w:hAnsi="Eurostile"/>
          <w:szCs w:val="20"/>
          <w14:ligatures w14:val="none"/>
        </w:rPr>
        <w:t>en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cual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la </w:t>
      </w:r>
      <w:proofErr w:type="spellStart"/>
      <w:r w:rsidRPr="00953F21">
        <w:rPr>
          <w:rFonts w:ascii="Eurostile" w:hAnsi="Eurostile"/>
          <w:szCs w:val="20"/>
          <w14:ligatures w14:val="none"/>
        </w:rPr>
        <w:t>doctora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usa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un laser especial para </w:t>
      </w:r>
      <w:proofErr w:type="spellStart"/>
      <w:r w:rsidRPr="00953F21">
        <w:rPr>
          <w:rFonts w:ascii="Eurostile" w:hAnsi="Eurostile"/>
          <w:szCs w:val="20"/>
          <w14:ligatures w14:val="none"/>
        </w:rPr>
        <w:t>tomar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multiple</w:t>
      </w:r>
      <w:r w:rsidR="00953F21" w:rsidRPr="00953F21">
        <w:rPr>
          <w:rFonts w:ascii="Eurostile" w:hAnsi="Eurostile"/>
          <w:szCs w:val="20"/>
          <w14:ligatures w14:val="none"/>
        </w:rPr>
        <w:t>s</w:t>
      </w:r>
      <w:r w:rsidRPr="00953F21">
        <w:rPr>
          <w:rFonts w:ascii="Eurostile" w:hAnsi="Eurostile"/>
          <w:szCs w:val="20"/>
          <w14:ligatures w14:val="none"/>
        </w:rPr>
        <w:t xml:space="preserve"> photos 3</w:t>
      </w:r>
      <w:r w:rsidR="00953F21" w:rsidRPr="00953F21">
        <w:rPr>
          <w:rFonts w:ascii="Eurostile" w:hAnsi="Eurostile"/>
          <w:szCs w:val="20"/>
          <w14:ligatures w14:val="none"/>
        </w:rPr>
        <w:t>-</w:t>
      </w:r>
      <w:r w:rsidRPr="00953F21">
        <w:rPr>
          <w:rFonts w:ascii="Eurostile" w:hAnsi="Eurostile"/>
          <w:szCs w:val="20"/>
          <w14:ligatures w14:val="none"/>
        </w:rPr>
        <w:t xml:space="preserve">dimensionales de </w:t>
      </w:r>
      <w:proofErr w:type="spellStart"/>
      <w:r w:rsidR="00953F21" w:rsidRPr="00953F21">
        <w:rPr>
          <w:rFonts w:ascii="Eurostile" w:hAnsi="Eurostile"/>
          <w:szCs w:val="20"/>
          <w14:ligatures w14:val="none"/>
        </w:rPr>
        <w:t>nervio</w:t>
      </w:r>
      <w:proofErr w:type="spellEnd"/>
      <w:r w:rsidR="00953F21"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Eurostile" w:hAnsi="Eurostile"/>
          <w:szCs w:val="20"/>
          <w14:ligatures w14:val="none"/>
        </w:rPr>
        <w:t>optico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El laser </w:t>
      </w:r>
      <w:proofErr w:type="spellStart"/>
      <w:r w:rsidRPr="00953F21">
        <w:rPr>
          <w:rFonts w:ascii="Eurostile" w:hAnsi="Eurostile"/>
          <w:szCs w:val="20"/>
          <w14:ligatures w14:val="none"/>
        </w:rPr>
        <w:t>utili</w:t>
      </w:r>
      <w:r w:rsidR="00953F21" w:rsidRPr="00953F21">
        <w:rPr>
          <w:rFonts w:ascii="Eurostile" w:hAnsi="Eurostile"/>
          <w:szCs w:val="20"/>
          <w14:ligatures w14:val="none"/>
        </w:rPr>
        <w:t>z</w:t>
      </w:r>
      <w:r w:rsidRPr="00953F21">
        <w:rPr>
          <w:rFonts w:ascii="Eurostile" w:hAnsi="Eurostile"/>
          <w:szCs w:val="20"/>
          <w14:ligatures w14:val="none"/>
        </w:rPr>
        <w:t>ado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NO DAÑA </w:t>
      </w:r>
      <w:proofErr w:type="spellStart"/>
      <w:r w:rsidRPr="00953F21">
        <w:rPr>
          <w:rFonts w:ascii="Eurostile" w:hAnsi="Eurostile"/>
          <w:szCs w:val="20"/>
          <w14:ligatures w14:val="none"/>
        </w:rPr>
        <w:t>el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ojo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</w:t>
      </w:r>
    </w:p>
    <w:p w14:paraId="7ACFF940" w14:textId="706DD2A1" w:rsidR="001615EC" w:rsidRPr="00953F21" w:rsidRDefault="001615EC" w:rsidP="001615EC">
      <w:pPr>
        <w:widowControl w:val="0"/>
        <w:rPr>
          <w:rFonts w:ascii="Nyala" w:hAnsi="Nyala"/>
          <w:sz w:val="20"/>
          <w:szCs w:val="20"/>
          <w:lang w:val="es-ES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Es una prueba del campo visual que </w:t>
      </w:r>
      <w:proofErr w:type="gramStart"/>
      <w:r w:rsidR="00953F21" w:rsidRPr="00953F21">
        <w:rPr>
          <w:rFonts w:ascii="Eurostile" w:hAnsi="Eurostile"/>
          <w:szCs w:val="20"/>
          <w:lang w:val="es-ES"/>
          <w14:ligatures w14:val="none"/>
        </w:rPr>
        <w:t>produce</w:t>
      </w:r>
      <w:proofErr w:type="gramEnd"/>
      <w:r w:rsidRPr="00953F21">
        <w:rPr>
          <w:rFonts w:ascii="Eurostile" w:hAnsi="Eurostile"/>
          <w:szCs w:val="20"/>
          <w:lang w:val="es-ES"/>
          <w14:ligatures w14:val="none"/>
        </w:rPr>
        <w:t xml:space="preserve"> un mapa del campo de </w:t>
      </w:r>
      <w:r w:rsidR="00953F21" w:rsidRPr="00953F21">
        <w:rPr>
          <w:rFonts w:ascii="Eurostile" w:hAnsi="Eurostile"/>
          <w:szCs w:val="20"/>
          <w:lang w:val="es-ES"/>
          <w14:ligatures w14:val="none"/>
        </w:rPr>
        <w:t>visión completo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 que se ve afectada si el paciente tiene Glaucoma. Durante esta prueba, se </w:t>
      </w:r>
      <w:r w:rsidR="00953F21" w:rsidRPr="00953F21">
        <w:rPr>
          <w:rFonts w:ascii="Eurostile" w:hAnsi="Eurostile"/>
          <w:szCs w:val="20"/>
          <w:lang w:val="es-ES"/>
          <w14:ligatures w14:val="none"/>
        </w:rPr>
        <w:t>le pedirá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 mirar al frente y luego presionar un botón cuando una luz móvil pasa su visión periférica.</w:t>
      </w:r>
    </w:p>
    <w:p w14:paraId="08FCB100" w14:textId="034B4A9D" w:rsidR="001615EC" w:rsidRPr="00953F21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 w:rsidRPr="00953F21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Simplemente la doctora coloca </w:t>
      </w:r>
      <w:r w:rsidR="00953F21" w:rsidRPr="00953F21">
        <w:rPr>
          <w:rFonts w:ascii="Eurostile" w:hAnsi="Eurostile"/>
          <w:szCs w:val="20"/>
          <w:lang w:val="es-ES"/>
          <w14:ligatures w14:val="none"/>
        </w:rPr>
        <w:t>una sonda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 en la parte frontal del ojo para medir el grosor de la córnea. Una </w:t>
      </w:r>
      <w:r w:rsidR="00953F21" w:rsidRPr="00953F21">
        <w:rPr>
          <w:rFonts w:ascii="Eurostile" w:hAnsi="Eurostile"/>
          <w:szCs w:val="20"/>
          <w:lang w:val="es-ES"/>
          <w14:ligatures w14:val="none"/>
        </w:rPr>
        <w:t>córnea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 gruesa protege contra altas presiones en los ojos.</w:t>
      </w:r>
      <w:r w:rsidRPr="00953F21">
        <w:rPr>
          <w:sz w:val="20"/>
          <w:szCs w:val="20"/>
          <w14:ligatures w14:val="none"/>
        </w:rPr>
        <w:t> </w:t>
      </w:r>
    </w:p>
    <w:p w14:paraId="611EF3D0" w14:textId="6C5969D9" w:rsidR="001615EC" w:rsidRPr="00953F21" w:rsidRDefault="001615EC" w:rsidP="001615EC">
      <w:pPr>
        <w:spacing w:after="200" w:line="273" w:lineRule="auto"/>
        <w:jc w:val="center"/>
        <w:rPr>
          <w:rFonts w:ascii="Nyala" w:hAnsi="Nyala"/>
          <w:sz w:val="14"/>
          <w:szCs w:val="14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Gupta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recomienda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r w:rsidR="00953F21" w:rsidRPr="00953F21">
        <w:rPr>
          <w:rFonts w:ascii="Nyala" w:hAnsi="Nyala"/>
          <w:sz w:val="20"/>
          <w:szCs w:val="20"/>
          <w14:ligatures w14:val="none"/>
        </w:rPr>
        <w:t>realize</w:t>
      </w:r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examenes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Son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asegurar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="00953F21"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="00953F21" w:rsidRPr="00953F21">
        <w:rPr>
          <w:rFonts w:ascii="Nyala" w:hAnsi="Nyala"/>
          <w:sz w:val="20"/>
          <w:szCs w:val="20"/>
          <w14:ligatures w14:val="none"/>
        </w:rPr>
        <w:t xml:space="preserve"> </w:t>
      </w:r>
      <w:r w:rsidRPr="00953F21">
        <w:rPr>
          <w:rFonts w:ascii="Nyala" w:hAnsi="Nyala"/>
          <w:sz w:val="20"/>
          <w:szCs w:val="20"/>
          <w14:ligatures w14:val="none"/>
        </w:rPr>
        <w:t xml:space="preserve">es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grande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desde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nacimiento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que las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presiones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sean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normales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no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debido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a Glaucoma</w:t>
      </w:r>
      <w:r w:rsidRPr="00953F21">
        <w:rPr>
          <w:rFonts w:ascii="Nyala" w:hAnsi="Nyala"/>
          <w:sz w:val="14"/>
          <w:szCs w:val="14"/>
          <w14:ligatures w14:val="none"/>
        </w:rPr>
        <w:t xml:space="preserve">. </w:t>
      </w:r>
    </w:p>
    <w:p w14:paraId="6A752399" w14:textId="77777777" w:rsidR="00953F21" w:rsidRDefault="00953F21" w:rsidP="00953F21">
      <w:pPr>
        <w:widowControl w:val="0"/>
        <w:jc w:val="center"/>
        <w:rPr>
          <w14:ligatures w14:val="none"/>
        </w:rPr>
      </w:pPr>
    </w:p>
    <w:p w14:paraId="209ACBE4" w14:textId="2AE39726" w:rsidR="00953F21" w:rsidRDefault="001615EC" w:rsidP="00953F21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>
        <w:rPr>
          <w14:ligatures w14:val="none"/>
        </w:rPr>
        <w:t> </w:t>
      </w:r>
      <w:r w:rsidR="00953F21">
        <w:rPr>
          <w14:ligatures w14:val="none"/>
        </w:rPr>
        <w:t> </w:t>
      </w:r>
      <w:r w:rsidR="00953F21"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 w:rsidR="00953F21"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</w:t>
      </w:r>
    </w:p>
    <w:p w14:paraId="6D8CAA7D" w14:textId="77777777" w:rsidR="00953F21" w:rsidRPr="001615EC" w:rsidRDefault="00953F21" w:rsidP="00953F21">
      <w:pPr>
        <w:widowControl w:val="0"/>
        <w:jc w:val="center"/>
        <w:rPr>
          <w:rFonts w:ascii="Nyala" w:hAnsi="Nyala"/>
          <w:sz w:val="20"/>
          <w:szCs w:val="20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6432" behindDoc="0" locked="0" layoutInCell="1" allowOverlap="1" wp14:anchorId="344F9AE6" wp14:editId="6CF63857">
            <wp:simplePos x="0" y="0"/>
            <wp:positionH relativeFrom="column">
              <wp:posOffset>485775</wp:posOffset>
            </wp:positionH>
            <wp:positionV relativeFrom="paragraph">
              <wp:posOffset>377190</wp:posOffset>
            </wp:positionV>
            <wp:extent cx="1752600" cy="1119717"/>
            <wp:effectExtent l="0" t="0" r="0" b="4445"/>
            <wp:wrapNone/>
            <wp:docPr id="10483056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sz w:val="14"/>
          <w:szCs w:val="14"/>
          <w14:ligatures w14:val="none"/>
        </w:rPr>
        <w:t> </w:t>
      </w:r>
      <w:proofErr w:type="spellStart"/>
      <w:r w:rsidRPr="001615EC">
        <w:rPr>
          <w:rFonts w:ascii="Nyala" w:hAnsi="Nyala"/>
          <w:u w:val="single"/>
          <w14:ligatures w14:val="none"/>
        </w:rPr>
        <w:t>Nervio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Normal vs. </w:t>
      </w:r>
      <w:proofErr w:type="spellStart"/>
      <w:r w:rsidRPr="001615EC">
        <w:rPr>
          <w:rFonts w:ascii="Nyala" w:hAnsi="Nyala"/>
          <w:u w:val="single"/>
          <w14:ligatures w14:val="none"/>
        </w:rPr>
        <w:t>Nervio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Engrandecido</w:t>
      </w:r>
      <w:proofErr w:type="spellEnd"/>
    </w:p>
    <w:p w14:paraId="4875743F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5CF97205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6898218D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2F4C021A" w14:textId="77777777" w:rsidR="00953F21" w:rsidRDefault="00953F21" w:rsidP="00953F21">
      <w:pPr>
        <w:widowControl w:val="0"/>
        <w:rPr>
          <w:rFonts w:ascii="Times New Roman" w:hAnsi="Times New Roman"/>
          <w14:ligatures w14:val="none"/>
        </w:rPr>
      </w:pPr>
    </w:p>
    <w:p w14:paraId="3E4FF828" w14:textId="77777777" w:rsidR="00953F21" w:rsidRPr="00953F21" w:rsidRDefault="00953F21" w:rsidP="00953F21">
      <w:pPr>
        <w:widowControl w:val="0"/>
        <w:rPr>
          <w:rFonts w:ascii="Times New Roman" w:hAnsi="Times New Roman"/>
          <w14:ligatures w14:val="none"/>
        </w:rPr>
      </w:pPr>
    </w:p>
    <w:p w14:paraId="11F97E28" w14:textId="77777777" w:rsidR="00953F21" w:rsidRPr="00953F21" w:rsidRDefault="00953F21" w:rsidP="00953F21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Durante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visita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hoy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encontro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tiene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Alta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presion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los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ojos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o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tiene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historia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glaucoma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su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familia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>,</w:t>
      </w:r>
    </w:p>
    <w:p w14:paraId="2B698EC9" w14:textId="77777777" w:rsidR="00953F21" w:rsidRPr="00953F21" w:rsidRDefault="00953F21" w:rsidP="00953F21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examines son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hechos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detectar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si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gramStart"/>
      <w:r w:rsidRPr="00953F21">
        <w:rPr>
          <w:rFonts w:ascii="Nyala" w:hAnsi="Nyala"/>
          <w:sz w:val="20"/>
          <w:szCs w:val="20"/>
          <w14:ligatures w14:val="none"/>
        </w:rPr>
        <w:t>a</w:t>
      </w:r>
      <w:proofErr w:type="gram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afectado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la vision del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Glaucoma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usualmente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ocurre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personas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ya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mayores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</w:t>
      </w:r>
    </w:p>
    <w:p w14:paraId="0B978F16" w14:textId="77777777" w:rsidR="00953F21" w:rsidRPr="00953F21" w:rsidRDefault="00953F21" w:rsidP="00953F21">
      <w:pPr>
        <w:widowControl w:val="0"/>
        <w:rPr>
          <w:rFonts w:ascii="Eurostile" w:hAnsi="Eurostile"/>
          <w:szCs w:val="20"/>
          <w14:ligatures w14:val="none"/>
        </w:rPr>
      </w:pPr>
      <w:r w:rsidRPr="00953F21">
        <w:rPr>
          <w:rFonts w:ascii="Eurostile" w:hAnsi="Eurostile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>HRT Examen:</w:t>
      </w:r>
      <w:r w:rsidRPr="00953F21">
        <w:rPr>
          <w:rFonts w:ascii="Eurostile" w:hAnsi="Eurostile"/>
          <w:szCs w:val="20"/>
          <w14:ligatures w14:val="none"/>
        </w:rPr>
        <w:t xml:space="preserve"> Es un exam </w:t>
      </w:r>
      <w:proofErr w:type="spellStart"/>
      <w:r w:rsidRPr="00953F21">
        <w:rPr>
          <w:rFonts w:ascii="Eurostile" w:hAnsi="Eurostile"/>
          <w:szCs w:val="20"/>
          <w14:ligatures w14:val="none"/>
        </w:rPr>
        <w:t>en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cual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la </w:t>
      </w:r>
      <w:proofErr w:type="spellStart"/>
      <w:r w:rsidRPr="00953F21">
        <w:rPr>
          <w:rFonts w:ascii="Eurostile" w:hAnsi="Eurostile"/>
          <w:szCs w:val="20"/>
          <w14:ligatures w14:val="none"/>
        </w:rPr>
        <w:t>doctora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usa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un laser especial para </w:t>
      </w:r>
      <w:proofErr w:type="spellStart"/>
      <w:r w:rsidRPr="00953F21">
        <w:rPr>
          <w:rFonts w:ascii="Eurostile" w:hAnsi="Eurostile"/>
          <w:szCs w:val="20"/>
          <w14:ligatures w14:val="none"/>
        </w:rPr>
        <w:t>tomar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multiples photos 3-dimensionales de </w:t>
      </w:r>
      <w:proofErr w:type="spellStart"/>
      <w:r w:rsidRPr="00953F21">
        <w:rPr>
          <w:rFonts w:ascii="Eurostile" w:hAnsi="Eurostile"/>
          <w:szCs w:val="20"/>
          <w14:ligatures w14:val="none"/>
        </w:rPr>
        <w:t>nervio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optico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El laser </w:t>
      </w:r>
      <w:proofErr w:type="spellStart"/>
      <w:r w:rsidRPr="00953F21">
        <w:rPr>
          <w:rFonts w:ascii="Eurostile" w:hAnsi="Eurostile"/>
          <w:szCs w:val="20"/>
          <w14:ligatures w14:val="none"/>
        </w:rPr>
        <w:t>utilizado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NO DAÑA </w:t>
      </w:r>
      <w:proofErr w:type="spellStart"/>
      <w:r w:rsidRPr="00953F21">
        <w:rPr>
          <w:rFonts w:ascii="Eurostile" w:hAnsi="Eurostile"/>
          <w:szCs w:val="20"/>
          <w14:ligatures w14:val="none"/>
        </w:rPr>
        <w:t>el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ojo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</w:t>
      </w:r>
    </w:p>
    <w:p w14:paraId="5058FF34" w14:textId="77777777" w:rsidR="00953F21" w:rsidRPr="00953F21" w:rsidRDefault="00953F21" w:rsidP="00953F21">
      <w:pPr>
        <w:widowControl w:val="0"/>
        <w:rPr>
          <w:rFonts w:ascii="Nyala" w:hAnsi="Nyala"/>
          <w:sz w:val="20"/>
          <w:szCs w:val="20"/>
          <w:lang w:val="es-ES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Es una prueba del campo visual que </w:t>
      </w:r>
      <w:proofErr w:type="gramStart"/>
      <w:r w:rsidRPr="00953F21">
        <w:rPr>
          <w:rFonts w:ascii="Eurostile" w:hAnsi="Eurostile"/>
          <w:szCs w:val="20"/>
          <w:lang w:val="es-ES"/>
          <w14:ligatures w14:val="none"/>
        </w:rPr>
        <w:t>produce</w:t>
      </w:r>
      <w:proofErr w:type="gramEnd"/>
      <w:r w:rsidRPr="00953F21">
        <w:rPr>
          <w:rFonts w:ascii="Eurostile" w:hAnsi="Eurostile"/>
          <w:szCs w:val="20"/>
          <w:lang w:val="es-ES"/>
          <w14:ligatures w14:val="none"/>
        </w:rPr>
        <w:t xml:space="preserve"> un mapa del campo de visión completo que se ve afectada si el paciente tiene Glaucoma. Durante esta prueba, se le pedirá mirar al frente y luego presionar un botón cuando una luz móvil pasa su visión periférica.</w:t>
      </w:r>
    </w:p>
    <w:p w14:paraId="01436149" w14:textId="77777777" w:rsidR="00953F21" w:rsidRP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 w:rsidRPr="00953F21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953F21">
        <w:rPr>
          <w:rFonts w:ascii="Eurostile" w:hAnsi="Eurostile"/>
          <w:szCs w:val="20"/>
          <w:lang w:val="es-ES"/>
          <w14:ligatures w14:val="none"/>
        </w:rPr>
        <w:t>Simplemente la doctora coloca una sonda en la parte frontal del ojo para medir el grosor de la córnea. Una córnea gruesa protege contra altas presiones en los ojos.</w:t>
      </w:r>
      <w:r w:rsidRPr="00953F21">
        <w:rPr>
          <w:sz w:val="20"/>
          <w:szCs w:val="20"/>
          <w14:ligatures w14:val="none"/>
        </w:rPr>
        <w:t> </w:t>
      </w:r>
    </w:p>
    <w:p w14:paraId="10F7D682" w14:textId="77777777" w:rsidR="00953F21" w:rsidRPr="00953F21" w:rsidRDefault="00953F21" w:rsidP="00953F21">
      <w:pPr>
        <w:spacing w:after="200" w:line="273" w:lineRule="auto"/>
        <w:jc w:val="center"/>
        <w:rPr>
          <w:rFonts w:ascii="Nyala" w:hAnsi="Nyala"/>
          <w:sz w:val="14"/>
          <w:szCs w:val="14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Gupta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recomienda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realize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examenes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Son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asegurar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es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grande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desde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nacimiento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que las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presiones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sean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normales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no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debido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a Glaucoma</w:t>
      </w:r>
      <w:r w:rsidRPr="00953F21">
        <w:rPr>
          <w:rFonts w:ascii="Nyala" w:hAnsi="Nyala"/>
          <w:sz w:val="14"/>
          <w:szCs w:val="14"/>
          <w14:ligatures w14:val="none"/>
        </w:rPr>
        <w:t xml:space="preserve">. </w:t>
      </w:r>
    </w:p>
    <w:p w14:paraId="7B7C4FD8" w14:textId="0EECFA6B" w:rsid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1D3ECA72" w14:textId="77777777" w:rsidR="00953F21" w:rsidRDefault="00953F21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3CDC4E70" w14:textId="77777777" w:rsidR="00953F21" w:rsidRDefault="00953F21" w:rsidP="00953F21">
      <w:pPr>
        <w:widowControl w:val="0"/>
        <w:jc w:val="center"/>
        <w:rPr>
          <w:rFonts w:ascii="Nyala" w:hAnsi="Nyala"/>
          <w:b/>
          <w:bCs/>
          <w:sz w:val="72"/>
          <w:szCs w:val="72"/>
          <w:u w:val="single"/>
          <w14:ligatures w14:val="none"/>
        </w:rPr>
      </w:pPr>
      <w:r>
        <w:rPr>
          <w14:ligatures w14:val="none"/>
        </w:rPr>
        <w:t> </w:t>
      </w:r>
      <w:r>
        <w:rPr>
          <w:rFonts w:ascii="Nyala" w:hAnsi="Nyala"/>
          <w:b/>
          <w:bCs/>
          <w:sz w:val="64"/>
          <w:szCs w:val="64"/>
          <w:u w:val="single"/>
          <w14:ligatures w14:val="none"/>
        </w:rPr>
        <w:t>Glaucoma</w:t>
      </w:r>
      <w:r>
        <w:rPr>
          <w:rFonts w:ascii="Nyala" w:hAnsi="Nyala"/>
          <w:b/>
          <w:bCs/>
          <w:sz w:val="72"/>
          <w:szCs w:val="72"/>
          <w:u w:val="single"/>
          <w14:ligatures w14:val="none"/>
        </w:rPr>
        <w:t xml:space="preserve"> </w:t>
      </w:r>
    </w:p>
    <w:p w14:paraId="6ABA0569" w14:textId="77777777" w:rsidR="00953F21" w:rsidRPr="001615EC" w:rsidRDefault="00953F21" w:rsidP="00953F21">
      <w:pPr>
        <w:widowControl w:val="0"/>
        <w:jc w:val="center"/>
        <w:rPr>
          <w:rFonts w:ascii="Nyala" w:hAnsi="Nyala"/>
          <w:sz w:val="20"/>
          <w:szCs w:val="20"/>
          <w:u w:val="single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8480" behindDoc="0" locked="0" layoutInCell="1" allowOverlap="1" wp14:anchorId="2F5DDC62" wp14:editId="3EDC5C31">
            <wp:simplePos x="0" y="0"/>
            <wp:positionH relativeFrom="column">
              <wp:posOffset>485775</wp:posOffset>
            </wp:positionH>
            <wp:positionV relativeFrom="paragraph">
              <wp:posOffset>377190</wp:posOffset>
            </wp:positionV>
            <wp:extent cx="1752600" cy="1119717"/>
            <wp:effectExtent l="0" t="0" r="0" b="4445"/>
            <wp:wrapNone/>
            <wp:docPr id="336927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EC">
        <w:rPr>
          <w:sz w:val="14"/>
          <w:szCs w:val="14"/>
          <w14:ligatures w14:val="none"/>
        </w:rPr>
        <w:t> </w:t>
      </w:r>
      <w:proofErr w:type="spellStart"/>
      <w:r w:rsidRPr="001615EC">
        <w:rPr>
          <w:rFonts w:ascii="Nyala" w:hAnsi="Nyala"/>
          <w:u w:val="single"/>
          <w14:ligatures w14:val="none"/>
        </w:rPr>
        <w:t>Nervio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Normal vs. </w:t>
      </w:r>
      <w:proofErr w:type="spellStart"/>
      <w:r w:rsidRPr="001615EC">
        <w:rPr>
          <w:rFonts w:ascii="Nyala" w:hAnsi="Nyala"/>
          <w:u w:val="single"/>
          <w14:ligatures w14:val="none"/>
        </w:rPr>
        <w:t>Nervio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Optico</w:t>
      </w:r>
      <w:proofErr w:type="spellEnd"/>
      <w:r w:rsidRPr="001615EC">
        <w:rPr>
          <w:rFonts w:ascii="Nyala" w:hAnsi="Nyala"/>
          <w:u w:val="single"/>
          <w14:ligatures w14:val="none"/>
        </w:rPr>
        <w:t xml:space="preserve"> </w:t>
      </w:r>
      <w:proofErr w:type="spellStart"/>
      <w:r w:rsidRPr="001615EC">
        <w:rPr>
          <w:rFonts w:ascii="Nyala" w:hAnsi="Nyala"/>
          <w:u w:val="single"/>
          <w14:ligatures w14:val="none"/>
        </w:rPr>
        <w:t>Engrandecido</w:t>
      </w:r>
      <w:proofErr w:type="spellEnd"/>
    </w:p>
    <w:p w14:paraId="7D6E8E78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>
        <w:rPr>
          <w14:ligatures w14:val="none"/>
        </w:rPr>
        <w:t> </w:t>
      </w:r>
    </w:p>
    <w:p w14:paraId="155C7F11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18837131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39FF740A" w14:textId="77777777" w:rsid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p w14:paraId="059A1941" w14:textId="77777777" w:rsidR="00953F21" w:rsidRPr="00953F21" w:rsidRDefault="00953F21" w:rsidP="00953F21">
      <w:pPr>
        <w:widowControl w:val="0"/>
        <w:rPr>
          <w:rFonts w:ascii="Times New Roman" w:hAnsi="Times New Roman"/>
          <w14:ligatures w14:val="none"/>
        </w:rPr>
      </w:pPr>
    </w:p>
    <w:p w14:paraId="03C78BCA" w14:textId="77777777" w:rsidR="00953F21" w:rsidRPr="00953F21" w:rsidRDefault="00953F21" w:rsidP="00953F21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Durante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visita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hoy 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encontro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tiene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Alta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presion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los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ojos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o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tiene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historia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de glaucoma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su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familia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>,</w:t>
      </w:r>
    </w:p>
    <w:p w14:paraId="194A6834" w14:textId="77777777" w:rsidR="00953F21" w:rsidRPr="00953F21" w:rsidRDefault="00953F21" w:rsidP="00953F21">
      <w:pPr>
        <w:widowControl w:val="0"/>
        <w:jc w:val="center"/>
        <w:rPr>
          <w:rFonts w:ascii="Nyala" w:hAnsi="Nyala"/>
          <w:sz w:val="20"/>
          <w:szCs w:val="20"/>
          <w14:ligatures w14:val="none"/>
        </w:rPr>
      </w:pP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examines son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hechos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detectar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si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agrandado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gramStart"/>
      <w:r w:rsidRPr="00953F21">
        <w:rPr>
          <w:rFonts w:ascii="Nyala" w:hAnsi="Nyala"/>
          <w:sz w:val="20"/>
          <w:szCs w:val="20"/>
          <w14:ligatures w14:val="none"/>
        </w:rPr>
        <w:t>a</w:t>
      </w:r>
      <w:proofErr w:type="gram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afectado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la vision del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Glaucoma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usualmente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ocurre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personas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ya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mayores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</w:t>
      </w:r>
    </w:p>
    <w:p w14:paraId="568C3F9F" w14:textId="77777777" w:rsidR="00953F21" w:rsidRPr="00953F21" w:rsidRDefault="00953F21" w:rsidP="00953F21">
      <w:pPr>
        <w:widowControl w:val="0"/>
        <w:rPr>
          <w:rFonts w:ascii="Eurostile" w:hAnsi="Eurostile"/>
          <w:szCs w:val="20"/>
          <w14:ligatures w14:val="none"/>
        </w:rPr>
      </w:pPr>
      <w:r w:rsidRPr="00953F21">
        <w:rPr>
          <w:rFonts w:ascii="Eurostile" w:hAnsi="Eurostile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>HRT Examen:</w:t>
      </w:r>
      <w:r w:rsidRPr="00953F21">
        <w:rPr>
          <w:rFonts w:ascii="Eurostile" w:hAnsi="Eurostile"/>
          <w:szCs w:val="20"/>
          <w14:ligatures w14:val="none"/>
        </w:rPr>
        <w:t xml:space="preserve"> Es un exam </w:t>
      </w:r>
      <w:proofErr w:type="spellStart"/>
      <w:r w:rsidRPr="00953F21">
        <w:rPr>
          <w:rFonts w:ascii="Eurostile" w:hAnsi="Eurostile"/>
          <w:szCs w:val="20"/>
          <w14:ligatures w14:val="none"/>
        </w:rPr>
        <w:t>en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cual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la </w:t>
      </w:r>
      <w:proofErr w:type="spellStart"/>
      <w:r w:rsidRPr="00953F21">
        <w:rPr>
          <w:rFonts w:ascii="Eurostile" w:hAnsi="Eurostile"/>
          <w:szCs w:val="20"/>
          <w14:ligatures w14:val="none"/>
        </w:rPr>
        <w:t>doctora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usa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un laser especial para </w:t>
      </w:r>
      <w:proofErr w:type="spellStart"/>
      <w:r w:rsidRPr="00953F21">
        <w:rPr>
          <w:rFonts w:ascii="Eurostile" w:hAnsi="Eurostile"/>
          <w:szCs w:val="20"/>
          <w14:ligatures w14:val="none"/>
        </w:rPr>
        <w:t>tomar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multiples photos 3-dimensionales de </w:t>
      </w:r>
      <w:proofErr w:type="spellStart"/>
      <w:r w:rsidRPr="00953F21">
        <w:rPr>
          <w:rFonts w:ascii="Eurostile" w:hAnsi="Eurostile"/>
          <w:szCs w:val="20"/>
          <w14:ligatures w14:val="none"/>
        </w:rPr>
        <w:t>nervio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optico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El laser </w:t>
      </w:r>
      <w:proofErr w:type="spellStart"/>
      <w:r w:rsidRPr="00953F21">
        <w:rPr>
          <w:rFonts w:ascii="Eurostile" w:hAnsi="Eurostile"/>
          <w:szCs w:val="20"/>
          <w14:ligatures w14:val="none"/>
        </w:rPr>
        <w:t>utilizado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NO DAÑA </w:t>
      </w:r>
      <w:proofErr w:type="spellStart"/>
      <w:r w:rsidRPr="00953F21">
        <w:rPr>
          <w:rFonts w:ascii="Eurostile" w:hAnsi="Eurostile"/>
          <w:szCs w:val="20"/>
          <w14:ligatures w14:val="none"/>
        </w:rPr>
        <w:t>el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 </w:t>
      </w:r>
      <w:proofErr w:type="spellStart"/>
      <w:r w:rsidRPr="00953F21">
        <w:rPr>
          <w:rFonts w:ascii="Eurostile" w:hAnsi="Eurostile"/>
          <w:szCs w:val="20"/>
          <w14:ligatures w14:val="none"/>
        </w:rPr>
        <w:t>ojo</w:t>
      </w:r>
      <w:proofErr w:type="spellEnd"/>
      <w:r w:rsidRPr="00953F21">
        <w:rPr>
          <w:rFonts w:ascii="Eurostile" w:hAnsi="Eurostile"/>
          <w:szCs w:val="20"/>
          <w14:ligatures w14:val="none"/>
        </w:rPr>
        <w:t xml:space="preserve">. </w:t>
      </w:r>
    </w:p>
    <w:p w14:paraId="5D71A175" w14:textId="77777777" w:rsidR="00953F21" w:rsidRPr="00953F21" w:rsidRDefault="00953F21" w:rsidP="00953F21">
      <w:pPr>
        <w:widowControl w:val="0"/>
        <w:rPr>
          <w:rFonts w:ascii="Nyala" w:hAnsi="Nyala"/>
          <w:sz w:val="20"/>
          <w:szCs w:val="20"/>
          <w:lang w:val="es-ES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> </w:t>
      </w:r>
      <w:r w:rsidRPr="00953F21">
        <w:rPr>
          <w:rFonts w:ascii="Eurostile" w:hAnsi="Eurostile"/>
          <w:b/>
          <w:bCs/>
          <w:szCs w:val="20"/>
          <w14:ligatures w14:val="none"/>
        </w:rPr>
        <w:t xml:space="preserve">Visual Field: </w:t>
      </w:r>
      <w:r w:rsidRPr="00953F21">
        <w:rPr>
          <w:rFonts w:ascii="Eurostile" w:hAnsi="Eurostile"/>
          <w:szCs w:val="20"/>
          <w:lang w:val="es-ES"/>
          <w14:ligatures w14:val="none"/>
        </w:rPr>
        <w:t xml:space="preserve">Es una prueba del campo visual que </w:t>
      </w:r>
      <w:proofErr w:type="gramStart"/>
      <w:r w:rsidRPr="00953F21">
        <w:rPr>
          <w:rFonts w:ascii="Eurostile" w:hAnsi="Eurostile"/>
          <w:szCs w:val="20"/>
          <w:lang w:val="es-ES"/>
          <w14:ligatures w14:val="none"/>
        </w:rPr>
        <w:t>produce</w:t>
      </w:r>
      <w:proofErr w:type="gramEnd"/>
      <w:r w:rsidRPr="00953F21">
        <w:rPr>
          <w:rFonts w:ascii="Eurostile" w:hAnsi="Eurostile"/>
          <w:szCs w:val="20"/>
          <w:lang w:val="es-ES"/>
          <w14:ligatures w14:val="none"/>
        </w:rPr>
        <w:t xml:space="preserve"> un mapa del campo de visión completo que se ve afectada si el paciente tiene Glaucoma. Durante esta prueba, se le pedirá mirar al frente y luego presionar un botón cuando una luz móvil pasa su visión periférica.</w:t>
      </w:r>
    </w:p>
    <w:p w14:paraId="6B4BF884" w14:textId="77777777" w:rsidR="00953F21" w:rsidRPr="00953F21" w:rsidRDefault="00953F21" w:rsidP="00953F21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  <w:r w:rsidRPr="00953F21">
        <w:rPr>
          <w:rFonts w:ascii="Eurostile" w:hAnsi="Eurostile"/>
          <w:b/>
          <w:bCs/>
          <w:szCs w:val="20"/>
          <w14:ligatures w14:val="none"/>
        </w:rPr>
        <w:t xml:space="preserve">Pachymetry: </w:t>
      </w:r>
      <w:r w:rsidRPr="00953F21">
        <w:rPr>
          <w:rFonts w:ascii="Eurostile" w:hAnsi="Eurostile"/>
          <w:szCs w:val="20"/>
          <w:lang w:val="es-ES"/>
          <w14:ligatures w14:val="none"/>
        </w:rPr>
        <w:t>Simplemente la doctora coloca una sonda en la parte frontal del ojo para medir el grosor de la córnea. Una córnea gruesa protege contra altas presiones en los ojos.</w:t>
      </w:r>
      <w:r w:rsidRPr="00953F21">
        <w:rPr>
          <w:sz w:val="20"/>
          <w:szCs w:val="20"/>
          <w14:ligatures w14:val="none"/>
        </w:rPr>
        <w:t> </w:t>
      </w:r>
    </w:p>
    <w:p w14:paraId="5C89D930" w14:textId="77777777" w:rsidR="00953F21" w:rsidRPr="00953F21" w:rsidRDefault="00953F21" w:rsidP="00953F21">
      <w:pPr>
        <w:spacing w:after="200" w:line="273" w:lineRule="auto"/>
        <w:jc w:val="center"/>
        <w:rPr>
          <w:rFonts w:ascii="Nyala" w:hAnsi="Nyala"/>
          <w:sz w:val="14"/>
          <w:szCs w:val="14"/>
          <w14:ligatures w14:val="none"/>
        </w:rPr>
      </w:pPr>
      <w:r w:rsidRPr="00953F21">
        <w:rPr>
          <w:rFonts w:ascii="Nyala" w:hAnsi="Nyala"/>
          <w:sz w:val="20"/>
          <w:szCs w:val="20"/>
          <w14:ligatures w14:val="none"/>
        </w:rPr>
        <w:t xml:space="preserve">La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Doctora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Gupta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recomienda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realize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estos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examenes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. Son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asegurar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que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nervio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optico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es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grande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desde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nacimiento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que las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presiones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sean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normales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para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el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paciente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y no </w:t>
      </w:r>
      <w:proofErr w:type="spellStart"/>
      <w:r w:rsidRPr="00953F21">
        <w:rPr>
          <w:rFonts w:ascii="Nyala" w:hAnsi="Nyala"/>
          <w:sz w:val="20"/>
          <w:szCs w:val="20"/>
          <w14:ligatures w14:val="none"/>
        </w:rPr>
        <w:t>debido</w:t>
      </w:r>
      <w:proofErr w:type="spellEnd"/>
      <w:r w:rsidRPr="00953F21">
        <w:rPr>
          <w:rFonts w:ascii="Nyala" w:hAnsi="Nyala"/>
          <w:sz w:val="20"/>
          <w:szCs w:val="20"/>
          <w14:ligatures w14:val="none"/>
        </w:rPr>
        <w:t xml:space="preserve"> a Glaucoma</w:t>
      </w:r>
      <w:r w:rsidRPr="00953F21">
        <w:rPr>
          <w:rFonts w:ascii="Nyala" w:hAnsi="Nyala"/>
          <w:sz w:val="14"/>
          <w:szCs w:val="14"/>
          <w14:ligatures w14:val="none"/>
        </w:rPr>
        <w:t xml:space="preserve">. </w:t>
      </w:r>
    </w:p>
    <w:p w14:paraId="69DB7455" w14:textId="77777777" w:rsidR="001615EC" w:rsidRPr="001615EC" w:rsidRDefault="001615EC" w:rsidP="001615EC">
      <w:pPr>
        <w:widowControl w:val="0"/>
        <w:rPr>
          <w:rFonts w:ascii="Times New Roman" w:hAnsi="Times New Roman"/>
          <w:sz w:val="20"/>
          <w:szCs w:val="20"/>
          <w14:ligatures w14:val="none"/>
        </w:rPr>
      </w:pPr>
    </w:p>
    <w:sectPr w:rsidR="001615EC" w:rsidRPr="001615EC" w:rsidSect="001615EC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EC"/>
    <w:rsid w:val="001615EC"/>
    <w:rsid w:val="00564654"/>
    <w:rsid w:val="009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8C93"/>
  <w15:chartTrackingRefBased/>
  <w15:docId w15:val="{3A397AF2-0EC6-4724-9093-135ED96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Gupta</dc:creator>
  <cp:keywords/>
  <dc:description/>
  <cp:lastModifiedBy>Rachna Gupta</cp:lastModifiedBy>
  <cp:revision>1</cp:revision>
  <cp:lastPrinted>2023-12-22T21:42:00Z</cp:lastPrinted>
  <dcterms:created xsi:type="dcterms:W3CDTF">2023-12-22T21:24:00Z</dcterms:created>
  <dcterms:modified xsi:type="dcterms:W3CDTF">2023-12-22T21:42:00Z</dcterms:modified>
</cp:coreProperties>
</file>