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8F22E" w14:textId="43509454" w:rsidR="00726D4B" w:rsidRPr="00726D4B" w:rsidRDefault="00726D4B" w:rsidP="00726D4B">
      <w:pPr>
        <w:widowControl w:val="0"/>
        <w:jc w:val="center"/>
        <w:rPr>
          <w:rFonts w:ascii="Nyala" w:hAnsi="Nyala"/>
          <w:b/>
          <w:bCs/>
          <w:sz w:val="52"/>
          <w:szCs w:val="52"/>
          <w14:ligatures w14:val="none"/>
        </w:rPr>
      </w:pPr>
      <w:r w:rsidRPr="00726D4B">
        <w:rPr>
          <w:rFonts w:ascii="Nyala" w:hAnsi="Nyala"/>
          <w:b/>
          <w:bCs/>
          <w:sz w:val="52"/>
          <w:szCs w:val="52"/>
          <w14:ligatures w14:val="none"/>
        </w:rPr>
        <w:t>Blepharoconjunctivitis</w:t>
      </w:r>
    </w:p>
    <w:p w14:paraId="07EFA867" w14:textId="1AD47238" w:rsidR="00726D4B" w:rsidRDefault="00726D4B" w:rsidP="00726D4B">
      <w:pPr>
        <w:widowControl w:val="0"/>
        <w:rPr>
          <w14:ligatures w14:val="none"/>
        </w:rPr>
      </w:pPr>
      <w:r>
        <w:rPr>
          <w:noProof/>
          <w:color w:val="auto"/>
          <w:kern w:val="0"/>
          <w:sz w:val="24"/>
          <w:szCs w:val="24"/>
          <w14:ligatures w14:val="none"/>
          <w14:cntxtAlts w14:val="0"/>
        </w:rPr>
        <w:drawing>
          <wp:anchor distT="0" distB="0" distL="114300" distR="114300" simplePos="0" relativeHeight="251660288" behindDoc="0" locked="0" layoutInCell="1" allowOverlap="1" wp14:anchorId="21A580CD" wp14:editId="4413A3A5">
            <wp:simplePos x="0" y="0"/>
            <wp:positionH relativeFrom="margin">
              <wp:posOffset>457835</wp:posOffset>
            </wp:positionH>
            <wp:positionV relativeFrom="paragraph">
              <wp:posOffset>7620</wp:posOffset>
            </wp:positionV>
            <wp:extent cx="1619250" cy="928819"/>
            <wp:effectExtent l="0" t="0" r="0" b="5080"/>
            <wp:wrapNone/>
            <wp:docPr id="149457221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19250" cy="928819"/>
                    </a:xfrm>
                    <a:prstGeom prst="rect">
                      <a:avLst/>
                    </a:prstGeom>
                    <a:noFill/>
                    <a:ln>
                      <a:noFill/>
                    </a:ln>
                  </pic:spPr>
                </pic:pic>
              </a:graphicData>
            </a:graphic>
            <wp14:sizeRelH relativeFrom="page">
              <wp14:pctWidth>0</wp14:pctWidth>
            </wp14:sizeRelH>
            <wp14:sizeRelV relativeFrom="page">
              <wp14:pctHeight>0</wp14:pctHeight>
            </wp14:sizeRelV>
          </wp:anchor>
        </w:drawing>
      </w:r>
      <w:r>
        <w:rPr>
          <w14:ligatures w14:val="none"/>
        </w:rPr>
        <w:t> </w:t>
      </w:r>
    </w:p>
    <w:p w14:paraId="4ACAC5F7" w14:textId="7E76BF58" w:rsidR="00564654" w:rsidRDefault="00564654"/>
    <w:p w14:paraId="5CE4B7D3" w14:textId="7023FCF8" w:rsidR="00726D4B" w:rsidRDefault="00726D4B"/>
    <w:p w14:paraId="69B75160" w14:textId="77777777" w:rsidR="00726D4B" w:rsidRDefault="00726D4B"/>
    <w:p w14:paraId="49961647" w14:textId="77777777" w:rsidR="00726D4B" w:rsidRDefault="00726D4B"/>
    <w:p w14:paraId="6CAA3A88" w14:textId="77777777" w:rsidR="00726D4B" w:rsidRDefault="00726D4B"/>
    <w:p w14:paraId="2DDF281C" w14:textId="77777777" w:rsidR="00726D4B" w:rsidRDefault="00726D4B"/>
    <w:p w14:paraId="11D6CA85" w14:textId="77777777" w:rsidR="00726D4B" w:rsidRDefault="00726D4B"/>
    <w:p w14:paraId="7EC741DB" w14:textId="5CB51D9E" w:rsidR="00726D4B" w:rsidRPr="00726D4B" w:rsidRDefault="00726D4B" w:rsidP="00726D4B">
      <w:pPr>
        <w:widowControl w:val="0"/>
        <w:jc w:val="center"/>
        <w:rPr>
          <w:rFonts w:ascii="Nyala" w:hAnsi="Nyala"/>
          <w:sz w:val="24"/>
          <w:szCs w:val="24"/>
          <w14:ligatures w14:val="none"/>
        </w:rPr>
      </w:pPr>
      <w:r w:rsidRPr="00726D4B">
        <w:rPr>
          <w:rFonts w:ascii="Nyala" w:hAnsi="Nyala"/>
          <w:sz w:val="24"/>
          <w:szCs w:val="24"/>
          <w14:ligatures w14:val="none"/>
        </w:rPr>
        <w:t xml:space="preserve">Blepharoconjunctivitis is an inflammation of the eyelids. It causes redness of the </w:t>
      </w:r>
      <w:r w:rsidRPr="00726D4B">
        <w:rPr>
          <w:rFonts w:ascii="Nyala" w:hAnsi="Nyala"/>
          <w:sz w:val="24"/>
          <w:szCs w:val="24"/>
          <w14:ligatures w14:val="none"/>
        </w:rPr>
        <w:t>eye, a</w:t>
      </w:r>
      <w:r w:rsidRPr="00726D4B">
        <w:rPr>
          <w:rFonts w:ascii="Nyala" w:hAnsi="Nyala"/>
          <w:sz w:val="24"/>
          <w:szCs w:val="24"/>
          <w14:ligatures w14:val="none"/>
        </w:rPr>
        <w:t xml:space="preserve"> burning or foreign body sensation, </w:t>
      </w:r>
      <w:r w:rsidRPr="00726D4B">
        <w:rPr>
          <w:rFonts w:ascii="Nyala" w:hAnsi="Nyala"/>
          <w:sz w:val="24"/>
          <w:szCs w:val="24"/>
          <w14:ligatures w14:val="none"/>
        </w:rPr>
        <w:t>excessive tearing</w:t>
      </w:r>
      <w:r w:rsidRPr="00726D4B">
        <w:rPr>
          <w:rFonts w:ascii="Nyala" w:hAnsi="Nyala"/>
          <w:sz w:val="24"/>
          <w:szCs w:val="24"/>
          <w14:ligatures w14:val="none"/>
        </w:rPr>
        <w:t>, itching, sensitivity to light, red and swollen eyelids, blurred vision, frothy tears, dry eyes, flaking at the base of the lashes, or   crusting of the eyelashes upon awakening.</w:t>
      </w:r>
    </w:p>
    <w:p w14:paraId="3D3669AB" w14:textId="77777777" w:rsidR="00726D4B" w:rsidRPr="00726D4B" w:rsidRDefault="00726D4B" w:rsidP="00726D4B">
      <w:pPr>
        <w:widowControl w:val="0"/>
        <w:jc w:val="center"/>
        <w:rPr>
          <w:rFonts w:ascii="Nyala" w:hAnsi="Nyala"/>
          <w:sz w:val="24"/>
          <w:szCs w:val="24"/>
          <w14:ligatures w14:val="none"/>
        </w:rPr>
      </w:pPr>
      <w:r w:rsidRPr="00726D4B">
        <w:rPr>
          <w:rFonts w:ascii="Nyala" w:hAnsi="Nyala"/>
          <w:sz w:val="24"/>
          <w:szCs w:val="24"/>
          <w14:ligatures w14:val="none"/>
        </w:rPr>
        <w:t> </w:t>
      </w:r>
    </w:p>
    <w:p w14:paraId="6B808961" w14:textId="6B0FA3D9" w:rsidR="00726D4B" w:rsidRPr="00726D4B" w:rsidRDefault="00726D4B" w:rsidP="00726D4B">
      <w:pPr>
        <w:widowControl w:val="0"/>
        <w:jc w:val="center"/>
        <w:rPr>
          <w:rFonts w:ascii="Nyala" w:hAnsi="Nyala"/>
          <w:sz w:val="24"/>
          <w:szCs w:val="24"/>
          <w14:ligatures w14:val="none"/>
        </w:rPr>
      </w:pPr>
      <w:r w:rsidRPr="00726D4B">
        <w:rPr>
          <w:rFonts w:ascii="Nyala" w:hAnsi="Nyala"/>
          <w:sz w:val="24"/>
          <w:szCs w:val="24"/>
          <w14:ligatures w14:val="none"/>
        </w:rPr>
        <w:t xml:space="preserve">Common causes </w:t>
      </w:r>
      <w:r w:rsidRPr="00726D4B">
        <w:rPr>
          <w:rFonts w:ascii="Nyala" w:hAnsi="Nyala"/>
          <w:sz w:val="24"/>
          <w:szCs w:val="24"/>
          <w14:ligatures w14:val="none"/>
        </w:rPr>
        <w:t>for Blepharoconjunctivitis</w:t>
      </w:r>
      <w:r w:rsidRPr="00726D4B">
        <w:rPr>
          <w:rFonts w:ascii="Nyala" w:hAnsi="Nyala"/>
          <w:sz w:val="24"/>
          <w:szCs w:val="24"/>
          <w14:ligatures w14:val="none"/>
        </w:rPr>
        <w:t xml:space="preserve"> are bacteria (Staphylococcus) and scalp dandruff or problem with the oil glands in the eyelid. </w:t>
      </w:r>
      <w:r w:rsidRPr="00726D4B">
        <w:rPr>
          <w:rFonts w:ascii="Nyala" w:hAnsi="Nyala"/>
          <w:sz w:val="24"/>
          <w:szCs w:val="24"/>
          <w14:ligatures w14:val="none"/>
        </w:rPr>
        <w:t>Treatment involves</w:t>
      </w:r>
      <w:r w:rsidRPr="00726D4B">
        <w:rPr>
          <w:rFonts w:ascii="Nyala" w:hAnsi="Nyala"/>
          <w:sz w:val="24"/>
          <w:szCs w:val="24"/>
          <w14:ligatures w14:val="none"/>
        </w:rPr>
        <w:t xml:space="preserve"> keeping eyelids clean and free of crusts. Warm compresses should be applied to loosen crusts, followed by a light scrubbing with a cotton swab or a wash rag with few drops of water and baby shampoo.</w:t>
      </w:r>
    </w:p>
    <w:p w14:paraId="3D233A49" w14:textId="77777777" w:rsidR="00726D4B" w:rsidRPr="00726D4B" w:rsidRDefault="00726D4B" w:rsidP="00726D4B">
      <w:pPr>
        <w:widowControl w:val="0"/>
        <w:jc w:val="center"/>
        <w:rPr>
          <w:rFonts w:ascii="Nyala" w:hAnsi="Nyala"/>
          <w:sz w:val="24"/>
          <w:szCs w:val="24"/>
          <w14:ligatures w14:val="none"/>
        </w:rPr>
      </w:pPr>
      <w:r w:rsidRPr="00726D4B">
        <w:rPr>
          <w:rFonts w:ascii="Nyala" w:hAnsi="Nyala"/>
          <w:sz w:val="24"/>
          <w:szCs w:val="24"/>
          <w14:ligatures w14:val="none"/>
        </w:rPr>
        <w:t> </w:t>
      </w:r>
    </w:p>
    <w:p w14:paraId="0B7FD9AA" w14:textId="10726251" w:rsidR="00726D4B" w:rsidRPr="00726D4B" w:rsidRDefault="00726D4B" w:rsidP="00726D4B">
      <w:pPr>
        <w:spacing w:after="200" w:line="273" w:lineRule="auto"/>
        <w:jc w:val="center"/>
        <w:rPr>
          <w:rFonts w:ascii="Nyala" w:hAnsi="Nyala"/>
          <w:sz w:val="24"/>
          <w:szCs w:val="24"/>
          <w14:ligatures w14:val="none"/>
        </w:rPr>
      </w:pPr>
      <w:r w:rsidRPr="00726D4B">
        <w:rPr>
          <w:rFonts w:ascii="Nyala" w:hAnsi="Nyala"/>
          <w:sz w:val="24"/>
          <w:szCs w:val="24"/>
          <w14:ligatures w14:val="none"/>
        </w:rPr>
        <w:t xml:space="preserve">Blepharoconjunctivitis rarely goes away completely, most patients must maintain an eyelid hygiene routine for life. If the Blepharoconjunctivitis is severe, Dr Gupta may also prescribe antibiotic and steroid          combination eyedrops, ointment or oral antibiotic pills. Systane kit is available with Artificial Tears, Omega 3 oral </w:t>
      </w:r>
      <w:r w:rsidRPr="00726D4B">
        <w:rPr>
          <w:rFonts w:ascii="Nyala" w:hAnsi="Nyala"/>
          <w:sz w:val="24"/>
          <w:szCs w:val="24"/>
          <w14:ligatures w14:val="none"/>
        </w:rPr>
        <w:t>soft gels</w:t>
      </w:r>
      <w:r w:rsidRPr="00726D4B">
        <w:rPr>
          <w:rFonts w:ascii="Nyala" w:hAnsi="Nyala"/>
          <w:sz w:val="24"/>
          <w:szCs w:val="24"/>
          <w14:ligatures w14:val="none"/>
        </w:rPr>
        <w:t xml:space="preserve"> to improve the tear film and an Eyelid </w:t>
      </w:r>
      <w:r w:rsidRPr="00726D4B">
        <w:rPr>
          <w:rFonts w:ascii="Nyala" w:hAnsi="Nyala"/>
          <w:sz w:val="24"/>
          <w:szCs w:val="24"/>
          <w14:ligatures w14:val="none"/>
        </w:rPr>
        <w:t>Wipe,</w:t>
      </w:r>
      <w:r w:rsidRPr="00726D4B">
        <w:rPr>
          <w:rFonts w:ascii="Nyala" w:hAnsi="Nyala"/>
          <w:sz w:val="24"/>
          <w:szCs w:val="24"/>
          <w14:ligatures w14:val="none"/>
        </w:rPr>
        <w:t xml:space="preserve"> so it is convenient to take even during travel. Once eyelids are clean, plugs can be inserted by Dr Gupta for moisture.</w:t>
      </w:r>
    </w:p>
    <w:p w14:paraId="42CE0BC0" w14:textId="77777777" w:rsidR="00726D4B" w:rsidRDefault="00726D4B" w:rsidP="00726D4B">
      <w:pPr>
        <w:widowControl w:val="0"/>
        <w:rPr>
          <w14:ligatures w14:val="none"/>
        </w:rPr>
      </w:pPr>
      <w:r>
        <w:rPr>
          <w14:ligatures w14:val="none"/>
        </w:rPr>
        <w:t> </w:t>
      </w:r>
    </w:p>
    <w:p w14:paraId="46CAB217" w14:textId="77777777" w:rsidR="00726D4B" w:rsidRDefault="00726D4B" w:rsidP="00726D4B">
      <w:pPr>
        <w:widowControl w:val="0"/>
        <w:rPr>
          <w14:ligatures w14:val="none"/>
        </w:rPr>
      </w:pPr>
    </w:p>
    <w:p w14:paraId="309C820B" w14:textId="1C4193EB" w:rsidR="00726D4B" w:rsidRPr="00726D4B" w:rsidRDefault="00726D4B" w:rsidP="00726D4B">
      <w:pPr>
        <w:widowControl w:val="0"/>
        <w:rPr>
          <w:rFonts w:ascii="Nyala" w:hAnsi="Nyala"/>
          <w:b/>
          <w:bCs/>
          <w:sz w:val="52"/>
          <w:szCs w:val="52"/>
          <w14:ligatures w14:val="none"/>
        </w:rPr>
      </w:pPr>
      <w:r w:rsidRPr="00726D4B">
        <w:rPr>
          <w:rFonts w:ascii="Nyala" w:hAnsi="Nyala"/>
          <w:b/>
          <w:bCs/>
          <w:sz w:val="52"/>
          <w:szCs w:val="52"/>
          <w14:ligatures w14:val="none"/>
        </w:rPr>
        <w:t>Blepharoconjunctivitis</w:t>
      </w:r>
      <w:r>
        <w:rPr>
          <w14:ligatures w14:val="none"/>
        </w:rPr>
        <w:t> </w:t>
      </w:r>
    </w:p>
    <w:p w14:paraId="7F35B1E4" w14:textId="76C268EA" w:rsidR="00726D4B" w:rsidRDefault="00726D4B" w:rsidP="00726D4B">
      <w:r>
        <w:rPr>
          <w:noProof/>
          <w:color w:val="auto"/>
          <w:kern w:val="0"/>
          <w:sz w:val="24"/>
          <w:szCs w:val="24"/>
          <w14:ligatures w14:val="none"/>
          <w14:cntxtAlts w14:val="0"/>
        </w:rPr>
        <w:drawing>
          <wp:anchor distT="0" distB="0" distL="114300" distR="114300" simplePos="0" relativeHeight="251663360" behindDoc="0" locked="0" layoutInCell="1" allowOverlap="1" wp14:anchorId="0983E9E3" wp14:editId="1B3FC0DC">
            <wp:simplePos x="0" y="0"/>
            <wp:positionH relativeFrom="margin">
              <wp:align>center</wp:align>
            </wp:positionH>
            <wp:positionV relativeFrom="paragraph">
              <wp:posOffset>13970</wp:posOffset>
            </wp:positionV>
            <wp:extent cx="1619250" cy="928819"/>
            <wp:effectExtent l="0" t="0" r="0" b="5080"/>
            <wp:wrapNone/>
            <wp:docPr id="5335970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19250" cy="92881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F6661F" w14:textId="77777777" w:rsidR="00726D4B" w:rsidRDefault="00726D4B" w:rsidP="00726D4B"/>
    <w:p w14:paraId="0CB89B7E" w14:textId="77777777" w:rsidR="00726D4B" w:rsidRDefault="00726D4B" w:rsidP="00726D4B"/>
    <w:p w14:paraId="2131D74A" w14:textId="77777777" w:rsidR="00726D4B" w:rsidRDefault="00726D4B" w:rsidP="00726D4B"/>
    <w:p w14:paraId="101CF34C" w14:textId="77777777" w:rsidR="00726D4B" w:rsidRDefault="00726D4B" w:rsidP="00726D4B"/>
    <w:p w14:paraId="41AE740A" w14:textId="77777777" w:rsidR="00726D4B" w:rsidRDefault="00726D4B" w:rsidP="00726D4B"/>
    <w:p w14:paraId="5CA67DC5" w14:textId="77777777" w:rsidR="00726D4B" w:rsidRDefault="00726D4B" w:rsidP="00726D4B"/>
    <w:p w14:paraId="1893ACCB" w14:textId="77777777" w:rsidR="00726D4B" w:rsidRDefault="00726D4B" w:rsidP="00726D4B"/>
    <w:p w14:paraId="7A33DC1C" w14:textId="77777777" w:rsidR="00726D4B" w:rsidRPr="00726D4B" w:rsidRDefault="00726D4B" w:rsidP="00726D4B">
      <w:pPr>
        <w:widowControl w:val="0"/>
        <w:jc w:val="center"/>
        <w:rPr>
          <w:rFonts w:ascii="Nyala" w:hAnsi="Nyala"/>
          <w:sz w:val="24"/>
          <w:szCs w:val="24"/>
          <w14:ligatures w14:val="none"/>
        </w:rPr>
      </w:pPr>
      <w:r w:rsidRPr="00726D4B">
        <w:rPr>
          <w:rFonts w:ascii="Nyala" w:hAnsi="Nyala"/>
          <w:sz w:val="24"/>
          <w:szCs w:val="24"/>
          <w14:ligatures w14:val="none"/>
        </w:rPr>
        <w:t>Blepharoconjunctivitis is an inflammation of the eyelids. It causes redness of the eye, a burning or foreign body sensation, excessive tearing, itching, sensitivity to light, red and swollen eyelids, blurred vision, frothy tears, dry eyes, flaking at the base of the lashes, or   crusting of the eyelashes upon awakening.</w:t>
      </w:r>
    </w:p>
    <w:p w14:paraId="32900D71" w14:textId="77777777" w:rsidR="00726D4B" w:rsidRPr="00726D4B" w:rsidRDefault="00726D4B" w:rsidP="00726D4B">
      <w:pPr>
        <w:widowControl w:val="0"/>
        <w:jc w:val="center"/>
        <w:rPr>
          <w:rFonts w:ascii="Nyala" w:hAnsi="Nyala"/>
          <w:sz w:val="24"/>
          <w:szCs w:val="24"/>
          <w14:ligatures w14:val="none"/>
        </w:rPr>
      </w:pPr>
      <w:r w:rsidRPr="00726D4B">
        <w:rPr>
          <w:rFonts w:ascii="Nyala" w:hAnsi="Nyala"/>
          <w:sz w:val="24"/>
          <w:szCs w:val="24"/>
          <w14:ligatures w14:val="none"/>
        </w:rPr>
        <w:t> </w:t>
      </w:r>
    </w:p>
    <w:p w14:paraId="5B6077D9" w14:textId="77777777" w:rsidR="00726D4B" w:rsidRPr="00726D4B" w:rsidRDefault="00726D4B" w:rsidP="00726D4B">
      <w:pPr>
        <w:widowControl w:val="0"/>
        <w:jc w:val="center"/>
        <w:rPr>
          <w:rFonts w:ascii="Nyala" w:hAnsi="Nyala"/>
          <w:sz w:val="24"/>
          <w:szCs w:val="24"/>
          <w14:ligatures w14:val="none"/>
        </w:rPr>
      </w:pPr>
      <w:r w:rsidRPr="00726D4B">
        <w:rPr>
          <w:rFonts w:ascii="Nyala" w:hAnsi="Nyala"/>
          <w:sz w:val="24"/>
          <w:szCs w:val="24"/>
          <w14:ligatures w14:val="none"/>
        </w:rPr>
        <w:t>Common causes for Blepharoconjunctivitis are bacteria (Staphylococcus) and scalp dandruff or problem with the oil glands in the eyelid. Treatment involves keeping eyelids clean and free of crusts. Warm compresses should be applied to loosen crusts, followed by a light scrubbing with a cotton swab or a wash rag with few drops of water and baby shampoo.</w:t>
      </w:r>
    </w:p>
    <w:p w14:paraId="1EE2AAD5" w14:textId="77777777" w:rsidR="00726D4B" w:rsidRPr="00726D4B" w:rsidRDefault="00726D4B" w:rsidP="00726D4B">
      <w:pPr>
        <w:widowControl w:val="0"/>
        <w:jc w:val="center"/>
        <w:rPr>
          <w:rFonts w:ascii="Nyala" w:hAnsi="Nyala"/>
          <w:sz w:val="24"/>
          <w:szCs w:val="24"/>
          <w14:ligatures w14:val="none"/>
        </w:rPr>
      </w:pPr>
      <w:r w:rsidRPr="00726D4B">
        <w:rPr>
          <w:rFonts w:ascii="Nyala" w:hAnsi="Nyala"/>
          <w:sz w:val="24"/>
          <w:szCs w:val="24"/>
          <w14:ligatures w14:val="none"/>
        </w:rPr>
        <w:t> </w:t>
      </w:r>
    </w:p>
    <w:p w14:paraId="78C06F8A" w14:textId="4B2DBEFC" w:rsidR="00726D4B" w:rsidRPr="00726D4B" w:rsidRDefault="00726D4B" w:rsidP="00726D4B">
      <w:pPr>
        <w:spacing w:after="200" w:line="273" w:lineRule="auto"/>
        <w:jc w:val="center"/>
        <w:rPr>
          <w:rFonts w:ascii="Nyala" w:hAnsi="Nyala"/>
          <w:sz w:val="24"/>
          <w:szCs w:val="24"/>
          <w14:ligatures w14:val="none"/>
        </w:rPr>
      </w:pPr>
      <w:r w:rsidRPr="00726D4B">
        <w:rPr>
          <w:rFonts w:ascii="Nyala" w:hAnsi="Nyala"/>
          <w:sz w:val="24"/>
          <w:szCs w:val="24"/>
          <w14:ligatures w14:val="none"/>
        </w:rPr>
        <w:t xml:space="preserve">Blepharoconjunctivitis rarely goes away completely, most patients must maintain an eyelid hygiene routine for life. If the Blepharoconjunctivitis is severe, Dr Gupta may also prescribe antibiotic and steroid          combination eyedrops, ointment or oral antibiotic pills. Systane kit is available with Artificial Tears, Omega 3 oral soft gels to improve the tear film and an Eyelid </w:t>
      </w:r>
      <w:r w:rsidRPr="00726D4B">
        <w:rPr>
          <w:rFonts w:ascii="Nyala" w:hAnsi="Nyala"/>
          <w:sz w:val="24"/>
          <w:szCs w:val="24"/>
          <w14:ligatures w14:val="none"/>
        </w:rPr>
        <w:t>Wipe,</w:t>
      </w:r>
      <w:r w:rsidRPr="00726D4B">
        <w:rPr>
          <w:rFonts w:ascii="Nyala" w:hAnsi="Nyala"/>
          <w:sz w:val="24"/>
          <w:szCs w:val="24"/>
          <w14:ligatures w14:val="none"/>
        </w:rPr>
        <w:t xml:space="preserve"> so it is convenient to take even during travel. Once eyelids are clean, plugs can be inserted by Dr Gupta for moisture.</w:t>
      </w:r>
    </w:p>
    <w:p w14:paraId="3CF298F5" w14:textId="77777777" w:rsidR="00726D4B" w:rsidRDefault="00726D4B" w:rsidP="00726D4B">
      <w:pPr>
        <w:widowControl w:val="0"/>
        <w:rPr>
          <w14:ligatures w14:val="none"/>
        </w:rPr>
      </w:pPr>
    </w:p>
    <w:p w14:paraId="28E89F1D" w14:textId="77777777" w:rsidR="00726D4B" w:rsidRPr="00726D4B" w:rsidRDefault="00726D4B" w:rsidP="00726D4B">
      <w:pPr>
        <w:widowControl w:val="0"/>
        <w:jc w:val="center"/>
        <w:rPr>
          <w:rFonts w:ascii="Nyala" w:hAnsi="Nyala"/>
          <w:b/>
          <w:bCs/>
          <w:sz w:val="52"/>
          <w:szCs w:val="52"/>
          <w14:ligatures w14:val="none"/>
        </w:rPr>
      </w:pPr>
      <w:r w:rsidRPr="00726D4B">
        <w:rPr>
          <w:rFonts w:ascii="Nyala" w:hAnsi="Nyala"/>
          <w:b/>
          <w:bCs/>
          <w:sz w:val="52"/>
          <w:szCs w:val="52"/>
          <w14:ligatures w14:val="none"/>
        </w:rPr>
        <w:t>Blepharoconjunctivitis</w:t>
      </w:r>
    </w:p>
    <w:p w14:paraId="7F2CE6D6" w14:textId="77D68877" w:rsidR="00726D4B" w:rsidRDefault="00726D4B" w:rsidP="00726D4B">
      <w:pPr>
        <w:widowControl w:val="0"/>
        <w:rPr>
          <w14:ligatures w14:val="none"/>
        </w:rPr>
      </w:pPr>
      <w:r>
        <w:rPr>
          <w:noProof/>
          <w:color w:val="auto"/>
          <w:kern w:val="0"/>
          <w:sz w:val="24"/>
          <w:szCs w:val="24"/>
          <w14:ligatures w14:val="none"/>
          <w14:cntxtAlts w14:val="0"/>
        </w:rPr>
        <w:drawing>
          <wp:anchor distT="0" distB="0" distL="114300" distR="114300" simplePos="0" relativeHeight="251666432" behindDoc="0" locked="0" layoutInCell="1" allowOverlap="1" wp14:anchorId="4733559C" wp14:editId="54CD3509">
            <wp:simplePos x="0" y="0"/>
            <wp:positionH relativeFrom="margin">
              <wp:posOffset>6896735</wp:posOffset>
            </wp:positionH>
            <wp:positionV relativeFrom="paragraph">
              <wp:posOffset>7620</wp:posOffset>
            </wp:positionV>
            <wp:extent cx="1619250" cy="928819"/>
            <wp:effectExtent l="0" t="0" r="0" b="5080"/>
            <wp:wrapNone/>
            <wp:docPr id="132553865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19250" cy="928819"/>
                    </a:xfrm>
                    <a:prstGeom prst="rect">
                      <a:avLst/>
                    </a:prstGeom>
                    <a:noFill/>
                    <a:ln>
                      <a:noFill/>
                    </a:ln>
                  </pic:spPr>
                </pic:pic>
              </a:graphicData>
            </a:graphic>
            <wp14:sizeRelH relativeFrom="page">
              <wp14:pctWidth>0</wp14:pctWidth>
            </wp14:sizeRelH>
            <wp14:sizeRelV relativeFrom="page">
              <wp14:pctHeight>0</wp14:pctHeight>
            </wp14:sizeRelV>
          </wp:anchor>
        </w:drawing>
      </w:r>
      <w:r>
        <w:rPr>
          <w14:ligatures w14:val="none"/>
        </w:rPr>
        <w:t> </w:t>
      </w:r>
    </w:p>
    <w:p w14:paraId="78A08EA2" w14:textId="56883FA8" w:rsidR="00726D4B" w:rsidRDefault="00726D4B" w:rsidP="00726D4B"/>
    <w:p w14:paraId="428CD676" w14:textId="77777777" w:rsidR="00726D4B" w:rsidRDefault="00726D4B" w:rsidP="00726D4B"/>
    <w:p w14:paraId="300C3F37" w14:textId="77777777" w:rsidR="00726D4B" w:rsidRDefault="00726D4B" w:rsidP="00726D4B"/>
    <w:p w14:paraId="60E1EC5B" w14:textId="77777777" w:rsidR="00726D4B" w:rsidRDefault="00726D4B" w:rsidP="00726D4B"/>
    <w:p w14:paraId="563554EB" w14:textId="77777777" w:rsidR="00726D4B" w:rsidRDefault="00726D4B" w:rsidP="00726D4B"/>
    <w:p w14:paraId="5707B0DC" w14:textId="77777777" w:rsidR="00726D4B" w:rsidRDefault="00726D4B" w:rsidP="00726D4B"/>
    <w:p w14:paraId="5D18BA91" w14:textId="77777777" w:rsidR="00726D4B" w:rsidRDefault="00726D4B" w:rsidP="00726D4B"/>
    <w:p w14:paraId="18BA33EE" w14:textId="77777777" w:rsidR="00726D4B" w:rsidRPr="00726D4B" w:rsidRDefault="00726D4B" w:rsidP="00726D4B">
      <w:pPr>
        <w:widowControl w:val="0"/>
        <w:jc w:val="center"/>
        <w:rPr>
          <w:rFonts w:ascii="Nyala" w:hAnsi="Nyala"/>
          <w:sz w:val="24"/>
          <w:szCs w:val="24"/>
          <w14:ligatures w14:val="none"/>
        </w:rPr>
      </w:pPr>
      <w:r w:rsidRPr="00726D4B">
        <w:rPr>
          <w:rFonts w:ascii="Nyala" w:hAnsi="Nyala"/>
          <w:sz w:val="24"/>
          <w:szCs w:val="24"/>
          <w14:ligatures w14:val="none"/>
        </w:rPr>
        <w:t>Blepharoconjunctivitis is an inflammation of the eyelids. It causes redness of the eye, a burning or foreign body sensation, excessive tearing, itching, sensitivity to light, red and swollen eyelids, blurred vision, frothy tears, dry eyes, flaking at the base of the lashes, or   crusting of the eyelashes upon awakening.</w:t>
      </w:r>
    </w:p>
    <w:p w14:paraId="3A66F07A" w14:textId="77777777" w:rsidR="00726D4B" w:rsidRPr="00726D4B" w:rsidRDefault="00726D4B" w:rsidP="00726D4B">
      <w:pPr>
        <w:widowControl w:val="0"/>
        <w:jc w:val="center"/>
        <w:rPr>
          <w:rFonts w:ascii="Nyala" w:hAnsi="Nyala"/>
          <w:sz w:val="24"/>
          <w:szCs w:val="24"/>
          <w14:ligatures w14:val="none"/>
        </w:rPr>
      </w:pPr>
      <w:r w:rsidRPr="00726D4B">
        <w:rPr>
          <w:rFonts w:ascii="Nyala" w:hAnsi="Nyala"/>
          <w:sz w:val="24"/>
          <w:szCs w:val="24"/>
          <w14:ligatures w14:val="none"/>
        </w:rPr>
        <w:t> </w:t>
      </w:r>
    </w:p>
    <w:p w14:paraId="1A2448F2" w14:textId="77777777" w:rsidR="00726D4B" w:rsidRPr="00726D4B" w:rsidRDefault="00726D4B" w:rsidP="00726D4B">
      <w:pPr>
        <w:widowControl w:val="0"/>
        <w:jc w:val="center"/>
        <w:rPr>
          <w:rFonts w:ascii="Nyala" w:hAnsi="Nyala"/>
          <w:sz w:val="24"/>
          <w:szCs w:val="24"/>
          <w14:ligatures w14:val="none"/>
        </w:rPr>
      </w:pPr>
      <w:r w:rsidRPr="00726D4B">
        <w:rPr>
          <w:rFonts w:ascii="Nyala" w:hAnsi="Nyala"/>
          <w:sz w:val="24"/>
          <w:szCs w:val="24"/>
          <w14:ligatures w14:val="none"/>
        </w:rPr>
        <w:t>Common causes for Blepharoconjunctivitis are bacteria (Staphylococcus) and scalp dandruff or problem with the oil glands in the eyelid. Treatment involves keeping eyelids clean and free of crusts. Warm compresses should be applied to loosen crusts, followed by a light scrubbing with a cotton swab or a wash rag with few drops of water and baby shampoo.</w:t>
      </w:r>
    </w:p>
    <w:p w14:paraId="7D0F3078" w14:textId="77777777" w:rsidR="00726D4B" w:rsidRPr="00726D4B" w:rsidRDefault="00726D4B" w:rsidP="00726D4B">
      <w:pPr>
        <w:widowControl w:val="0"/>
        <w:jc w:val="center"/>
        <w:rPr>
          <w:rFonts w:ascii="Nyala" w:hAnsi="Nyala"/>
          <w:sz w:val="24"/>
          <w:szCs w:val="24"/>
          <w14:ligatures w14:val="none"/>
        </w:rPr>
      </w:pPr>
      <w:r w:rsidRPr="00726D4B">
        <w:rPr>
          <w:rFonts w:ascii="Nyala" w:hAnsi="Nyala"/>
          <w:sz w:val="24"/>
          <w:szCs w:val="24"/>
          <w14:ligatures w14:val="none"/>
        </w:rPr>
        <w:t> </w:t>
      </w:r>
    </w:p>
    <w:p w14:paraId="4AC37383" w14:textId="2DA329F9" w:rsidR="00726D4B" w:rsidRPr="00726D4B" w:rsidRDefault="00726D4B" w:rsidP="00726D4B">
      <w:pPr>
        <w:spacing w:after="200" w:line="273" w:lineRule="auto"/>
        <w:jc w:val="center"/>
        <w:rPr>
          <w:rFonts w:ascii="Nyala" w:hAnsi="Nyala"/>
          <w:sz w:val="24"/>
          <w:szCs w:val="24"/>
          <w14:ligatures w14:val="none"/>
        </w:rPr>
      </w:pPr>
      <w:r w:rsidRPr="00726D4B">
        <w:rPr>
          <w:rFonts w:ascii="Nyala" w:hAnsi="Nyala"/>
          <w:sz w:val="24"/>
          <w:szCs w:val="24"/>
          <w14:ligatures w14:val="none"/>
        </w:rPr>
        <w:t xml:space="preserve">Blepharoconjunctivitis rarely goes away completely, most patients must maintain an eyelid hygiene routine for life. If the Blepharoconjunctivitis is severe, Dr Gupta may also prescribe antibiotic and steroid          combination eyedrops, ointment or oral antibiotic pills. Systane kit is available with Artificial Tears, Omega 3 oral soft gels to improve the tear film and an Eyelid </w:t>
      </w:r>
      <w:r w:rsidRPr="00726D4B">
        <w:rPr>
          <w:rFonts w:ascii="Nyala" w:hAnsi="Nyala"/>
          <w:sz w:val="24"/>
          <w:szCs w:val="24"/>
          <w14:ligatures w14:val="none"/>
        </w:rPr>
        <w:t>Wipe,</w:t>
      </w:r>
      <w:r w:rsidRPr="00726D4B">
        <w:rPr>
          <w:rFonts w:ascii="Nyala" w:hAnsi="Nyala"/>
          <w:sz w:val="24"/>
          <w:szCs w:val="24"/>
          <w14:ligatures w14:val="none"/>
        </w:rPr>
        <w:t xml:space="preserve"> so it is convenient to take even during travel. Once eyelids are clean, plugs can be inserted by Dr Gupta for moisture.</w:t>
      </w:r>
    </w:p>
    <w:p w14:paraId="643A3AA4" w14:textId="77777777" w:rsidR="00726D4B" w:rsidRDefault="00726D4B" w:rsidP="00726D4B">
      <w:pPr>
        <w:widowControl w:val="0"/>
        <w:rPr>
          <w14:ligatures w14:val="none"/>
        </w:rPr>
      </w:pPr>
    </w:p>
    <w:p w14:paraId="18D7B2BD" w14:textId="77777777" w:rsidR="00726D4B" w:rsidRDefault="00726D4B"/>
    <w:p w14:paraId="53566BC9" w14:textId="6AEF3336" w:rsidR="00726D4B" w:rsidRDefault="00726D4B" w:rsidP="00726D4B">
      <w:pPr>
        <w:widowControl w:val="0"/>
        <w:jc w:val="center"/>
        <w:rPr>
          <w:rFonts w:ascii="Nyala" w:hAnsi="Nyala"/>
          <w:b/>
          <w:bCs/>
          <w:sz w:val="52"/>
          <w:szCs w:val="52"/>
          <w14:ligatures w14:val="none"/>
        </w:rPr>
      </w:pPr>
      <w:r w:rsidRPr="00726D4B">
        <w:rPr>
          <w:rFonts w:ascii="Nyala" w:hAnsi="Nyala"/>
          <w:b/>
          <w:bCs/>
          <w:sz w:val="52"/>
          <w:szCs w:val="52"/>
          <w14:ligatures w14:val="none"/>
        </w:rPr>
        <w:lastRenderedPageBreak/>
        <w:t>Ble</w:t>
      </w:r>
      <w:r>
        <w:rPr>
          <w:rFonts w:ascii="Nyala" w:hAnsi="Nyala"/>
          <w:b/>
          <w:bCs/>
          <w:sz w:val="52"/>
          <w:szCs w:val="52"/>
          <w14:ligatures w14:val="none"/>
        </w:rPr>
        <w:t>f</w:t>
      </w:r>
      <w:r w:rsidRPr="00726D4B">
        <w:rPr>
          <w:rFonts w:ascii="Nyala" w:hAnsi="Nyala"/>
          <w:b/>
          <w:bCs/>
          <w:sz w:val="52"/>
          <w:szCs w:val="52"/>
          <w14:ligatures w14:val="none"/>
        </w:rPr>
        <w:t>aroconjuntivitis</w:t>
      </w:r>
    </w:p>
    <w:p w14:paraId="2BB352B2" w14:textId="2336310D" w:rsidR="00726D4B" w:rsidRDefault="00726D4B" w:rsidP="00726D4B">
      <w:pPr>
        <w:widowControl w:val="0"/>
        <w:jc w:val="center"/>
        <w:rPr>
          <w:rFonts w:ascii="Nyala" w:hAnsi="Nyala"/>
          <w:b/>
          <w:bCs/>
          <w:sz w:val="52"/>
          <w:szCs w:val="52"/>
          <w14:ligatures w14:val="none"/>
        </w:rPr>
      </w:pPr>
      <w:r>
        <w:rPr>
          <w:noProof/>
          <w:color w:val="auto"/>
          <w:kern w:val="0"/>
          <w:sz w:val="24"/>
          <w:szCs w:val="24"/>
          <w14:ligatures w14:val="none"/>
          <w14:cntxtAlts w14:val="0"/>
        </w:rPr>
        <w:drawing>
          <wp:anchor distT="0" distB="0" distL="114300" distR="114300" simplePos="0" relativeHeight="251668480" behindDoc="0" locked="0" layoutInCell="1" allowOverlap="1" wp14:anchorId="0B25A2F1" wp14:editId="5844BDD4">
            <wp:simplePos x="0" y="0"/>
            <wp:positionH relativeFrom="margin">
              <wp:posOffset>314325</wp:posOffset>
            </wp:positionH>
            <wp:positionV relativeFrom="paragraph">
              <wp:posOffset>131445</wp:posOffset>
            </wp:positionV>
            <wp:extent cx="1926219" cy="1104900"/>
            <wp:effectExtent l="0" t="0" r="0" b="0"/>
            <wp:wrapNone/>
            <wp:docPr id="55827091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26219" cy="1104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7BB91F" w14:textId="345B59A1" w:rsidR="00726D4B" w:rsidRDefault="00726D4B" w:rsidP="00726D4B">
      <w:pPr>
        <w:widowControl w:val="0"/>
        <w:jc w:val="center"/>
        <w:rPr>
          <w:rFonts w:ascii="Nyala" w:hAnsi="Nyala"/>
          <w:b/>
          <w:bCs/>
          <w:sz w:val="52"/>
          <w:szCs w:val="52"/>
          <w14:ligatures w14:val="none"/>
        </w:rPr>
      </w:pPr>
    </w:p>
    <w:p w14:paraId="29209D04" w14:textId="77777777" w:rsidR="00726D4B" w:rsidRDefault="00726D4B" w:rsidP="00726D4B">
      <w:pPr>
        <w:widowControl w:val="0"/>
        <w:jc w:val="center"/>
        <w:rPr>
          <w:rFonts w:ascii="Nyala" w:hAnsi="Nyala"/>
          <w:b/>
          <w:bCs/>
          <w:sz w:val="52"/>
          <w:szCs w:val="52"/>
          <w14:ligatures w14:val="none"/>
        </w:rPr>
      </w:pPr>
    </w:p>
    <w:p w14:paraId="6C0D6365" w14:textId="77777777" w:rsidR="00726D4B" w:rsidRDefault="00726D4B" w:rsidP="00726D4B">
      <w:pPr>
        <w:widowControl w:val="0"/>
        <w:jc w:val="center"/>
        <w:rPr>
          <w:rFonts w:ascii="Nyala" w:hAnsi="Nyala"/>
          <w:b/>
          <w:bCs/>
          <w:sz w:val="52"/>
          <w:szCs w:val="52"/>
          <w14:ligatures w14:val="none"/>
        </w:rPr>
      </w:pPr>
    </w:p>
    <w:p w14:paraId="5CD76FA2" w14:textId="77777777" w:rsidR="00726D4B" w:rsidRDefault="00726D4B" w:rsidP="00726D4B">
      <w:pPr>
        <w:widowControl w:val="0"/>
        <w:jc w:val="center"/>
        <w:rPr>
          <w:rFonts w:ascii="Nyala" w:hAnsi="Nyala"/>
          <w:sz w:val="28"/>
          <w:szCs w:val="28"/>
          <w:lang w:val="es-ES"/>
          <w14:ligatures w14:val="none"/>
        </w:rPr>
      </w:pPr>
      <w:r>
        <w:rPr>
          <w:rFonts w:ascii="Nyala" w:hAnsi="Nyala"/>
          <w:sz w:val="28"/>
          <w:szCs w:val="28"/>
          <w:lang w:val="es-ES"/>
          <w14:ligatures w14:val="none"/>
        </w:rPr>
        <w:t> </w:t>
      </w:r>
    </w:p>
    <w:p w14:paraId="4FE292C9" w14:textId="5868A26E" w:rsidR="00726D4B" w:rsidRPr="00726D4B" w:rsidRDefault="00726D4B" w:rsidP="00726D4B">
      <w:pPr>
        <w:widowControl w:val="0"/>
        <w:jc w:val="center"/>
        <w:rPr>
          <w:rFonts w:ascii="Nyala" w:hAnsi="Nyala"/>
          <w:sz w:val="22"/>
          <w:szCs w:val="22"/>
          <w:lang w:val="es-ES"/>
          <w14:ligatures w14:val="none"/>
        </w:rPr>
      </w:pPr>
      <w:r w:rsidRPr="00726D4B">
        <w:rPr>
          <w:rFonts w:ascii="Nyala" w:hAnsi="Nyala"/>
          <w:sz w:val="22"/>
          <w:szCs w:val="22"/>
          <w:lang w:val="es-ES"/>
          <w14:ligatures w14:val="none"/>
        </w:rPr>
        <w:t xml:space="preserve">Blefaroconjuntivitis es una inflamación de los párpados. Causa enrojecimiento del ojo, una sensación ardiente o extranjeros, lagrimeo excesivo, picazón, sensibilidad a la luz, párpados rojos </w:t>
      </w:r>
      <w:r w:rsidRPr="00726D4B">
        <w:rPr>
          <w:rFonts w:ascii="Nyala" w:hAnsi="Nyala"/>
          <w:sz w:val="22"/>
          <w:szCs w:val="22"/>
          <w:lang w:val="es-ES"/>
          <w14:ligatures w14:val="none"/>
        </w:rPr>
        <w:t>e hinchados</w:t>
      </w:r>
      <w:r w:rsidRPr="00726D4B">
        <w:rPr>
          <w:rFonts w:ascii="Nyala" w:hAnsi="Nyala"/>
          <w:sz w:val="22"/>
          <w:szCs w:val="22"/>
          <w:lang w:val="es-ES"/>
          <w14:ligatures w14:val="none"/>
        </w:rPr>
        <w:t>, visión borrosa, espumosas lágrimas, ojos secos, descamación en la base de las pestañas, o costras de las pestañas al despertar.</w:t>
      </w:r>
    </w:p>
    <w:p w14:paraId="4226094D" w14:textId="77777777" w:rsidR="00726D4B" w:rsidRPr="00726D4B" w:rsidRDefault="00726D4B" w:rsidP="00726D4B">
      <w:pPr>
        <w:jc w:val="center"/>
        <w:rPr>
          <w:rFonts w:ascii="Nyala" w:hAnsi="Nyala"/>
          <w:sz w:val="22"/>
          <w:szCs w:val="22"/>
          <w14:ligatures w14:val="none"/>
        </w:rPr>
      </w:pPr>
      <w:r w:rsidRPr="00726D4B">
        <w:rPr>
          <w:rFonts w:ascii="Nyala" w:hAnsi="Nyala"/>
          <w:sz w:val="22"/>
          <w:szCs w:val="22"/>
          <w14:ligatures w14:val="none"/>
        </w:rPr>
        <w:t> </w:t>
      </w:r>
    </w:p>
    <w:p w14:paraId="483FB879" w14:textId="1C6A40E0" w:rsidR="00726D4B" w:rsidRPr="00726D4B" w:rsidRDefault="00726D4B" w:rsidP="00726D4B">
      <w:pPr>
        <w:widowControl w:val="0"/>
        <w:jc w:val="center"/>
        <w:rPr>
          <w:rFonts w:ascii="Nyala" w:hAnsi="Nyala"/>
          <w:sz w:val="22"/>
          <w:szCs w:val="22"/>
          <w:lang w:val="es-ES"/>
          <w14:ligatures w14:val="none"/>
        </w:rPr>
      </w:pPr>
      <w:r w:rsidRPr="00726D4B">
        <w:rPr>
          <w:rFonts w:ascii="Nyala" w:hAnsi="Nyala"/>
          <w:sz w:val="22"/>
          <w:szCs w:val="22"/>
          <w:lang w:val="es-ES"/>
          <w14:ligatures w14:val="none"/>
        </w:rPr>
        <w:t xml:space="preserve">Causas comunes de </w:t>
      </w:r>
      <w:r w:rsidRPr="00726D4B">
        <w:rPr>
          <w:rFonts w:ascii="Nyala" w:hAnsi="Nyala"/>
          <w:sz w:val="22"/>
          <w:szCs w:val="22"/>
          <w:lang w:val="es-ES"/>
          <w14:ligatures w14:val="none"/>
        </w:rPr>
        <w:t>Blefaroconjunctivitis</w:t>
      </w:r>
      <w:r w:rsidRPr="00726D4B">
        <w:rPr>
          <w:rFonts w:ascii="Nyala" w:hAnsi="Nyala"/>
          <w:sz w:val="22"/>
          <w:szCs w:val="22"/>
          <w:lang w:val="es-ES"/>
          <w14:ligatures w14:val="none"/>
        </w:rPr>
        <w:t xml:space="preserve"> son las bacterias (Staphylococcus) y la caspa del cuero cabelludo o el problema con las glándulas de aceite en el párpado. El tratamiento consiste en mantener los párpados limpios y libres de costras. Deben aplicarse compresas tibias para aflojar las costras, seguidas por una luz con un hisopo de algodón o un paño de lavado con algunas gotas de agua y </w:t>
      </w:r>
      <w:r w:rsidRPr="00726D4B">
        <w:rPr>
          <w:rFonts w:ascii="Nyala" w:hAnsi="Nyala"/>
          <w:sz w:val="22"/>
          <w:szCs w:val="22"/>
          <w:lang w:val="es-ES"/>
          <w14:ligatures w14:val="none"/>
        </w:rPr>
        <w:t>jabón</w:t>
      </w:r>
      <w:r w:rsidRPr="00726D4B">
        <w:rPr>
          <w:rFonts w:ascii="Nyala" w:hAnsi="Nyala"/>
          <w:sz w:val="22"/>
          <w:szCs w:val="22"/>
          <w:lang w:val="es-ES"/>
          <w14:ligatures w14:val="none"/>
        </w:rPr>
        <w:t xml:space="preserve"> de bebe.</w:t>
      </w:r>
    </w:p>
    <w:p w14:paraId="4F94CA34" w14:textId="77777777" w:rsidR="00726D4B" w:rsidRPr="00726D4B" w:rsidRDefault="00726D4B" w:rsidP="00726D4B">
      <w:pPr>
        <w:jc w:val="center"/>
        <w:rPr>
          <w:rFonts w:ascii="Nyala" w:hAnsi="Nyala"/>
          <w:sz w:val="22"/>
          <w:szCs w:val="22"/>
          <w:lang w:val="es-ES"/>
          <w14:ligatures w14:val="none"/>
        </w:rPr>
      </w:pPr>
      <w:r w:rsidRPr="00726D4B">
        <w:rPr>
          <w:rFonts w:ascii="Nyala" w:hAnsi="Nyala"/>
          <w:sz w:val="22"/>
          <w:szCs w:val="22"/>
          <w:lang w:val="es-ES"/>
          <w14:ligatures w14:val="none"/>
        </w:rPr>
        <w:t> </w:t>
      </w:r>
    </w:p>
    <w:p w14:paraId="1A1E1B56" w14:textId="50EAD0E7" w:rsidR="00726D4B" w:rsidRPr="00726D4B" w:rsidRDefault="00726D4B" w:rsidP="00726D4B">
      <w:pPr>
        <w:widowControl w:val="0"/>
        <w:spacing w:after="280"/>
        <w:jc w:val="center"/>
        <w:rPr>
          <w:rFonts w:ascii="Nyala" w:hAnsi="Nyala"/>
          <w:sz w:val="22"/>
          <w:szCs w:val="22"/>
          <w14:ligatures w14:val="none"/>
        </w:rPr>
      </w:pPr>
      <w:r w:rsidRPr="00726D4B">
        <w:rPr>
          <w:rFonts w:ascii="Nyala" w:hAnsi="Nyala"/>
          <w:sz w:val="22"/>
          <w:szCs w:val="22"/>
          <w:lang w:val="es-ES"/>
          <w14:ligatures w14:val="none"/>
        </w:rPr>
        <w:t xml:space="preserve">Blefaroconjunctivitis rara vez desaparece completamente, la mayoría de los pacientes deben mantener una rutina de higiene de párpados para toda la vida. Si la </w:t>
      </w:r>
      <w:r w:rsidRPr="00726D4B">
        <w:rPr>
          <w:rFonts w:ascii="Nyala" w:hAnsi="Nyala"/>
          <w:sz w:val="22"/>
          <w:szCs w:val="22"/>
          <w:lang w:val="es-ES"/>
          <w14:ligatures w14:val="none"/>
        </w:rPr>
        <w:t>Blefaroconjunctivitis</w:t>
      </w:r>
      <w:r w:rsidRPr="00726D4B">
        <w:rPr>
          <w:rFonts w:ascii="Nyala" w:hAnsi="Nyala"/>
          <w:sz w:val="22"/>
          <w:szCs w:val="22"/>
          <w:lang w:val="es-ES"/>
          <w14:ligatures w14:val="none"/>
        </w:rPr>
        <w:t xml:space="preserve"> es </w:t>
      </w:r>
      <w:r w:rsidRPr="00726D4B">
        <w:rPr>
          <w:rFonts w:ascii="Nyala" w:hAnsi="Nyala"/>
          <w:sz w:val="22"/>
          <w:szCs w:val="22"/>
          <w:lang w:val="es-ES"/>
          <w14:ligatures w14:val="none"/>
        </w:rPr>
        <w:t>grave, Dr.</w:t>
      </w:r>
      <w:r w:rsidRPr="00726D4B">
        <w:rPr>
          <w:rFonts w:ascii="Nyala" w:hAnsi="Nyala"/>
          <w:sz w:val="22"/>
          <w:szCs w:val="22"/>
          <w:lang w:val="es-ES"/>
          <w14:ligatures w14:val="none"/>
        </w:rPr>
        <w:t xml:space="preserve"> Gupta también puede prescribir píldoras    antibióticas oral, ungüento o gotas oftálmicas de combinación de antibióticos y esteroides. Systane está disponible con lágrimas artificiales, </w:t>
      </w:r>
      <w:r w:rsidRPr="00726D4B">
        <w:rPr>
          <w:rFonts w:ascii="Nyala" w:hAnsi="Nyala"/>
          <w:sz w:val="22"/>
          <w:szCs w:val="22"/>
          <w:lang w:val="es-ES"/>
          <w14:ligatures w14:val="none"/>
        </w:rPr>
        <w:t>cápsulas orales</w:t>
      </w:r>
      <w:r w:rsidRPr="00726D4B">
        <w:rPr>
          <w:rFonts w:ascii="Nyala" w:hAnsi="Nyala"/>
          <w:sz w:val="22"/>
          <w:szCs w:val="22"/>
          <w:lang w:val="es-ES"/>
          <w14:ligatures w14:val="none"/>
        </w:rPr>
        <w:t xml:space="preserve"> de Omega 3 para mejorar la película lagrimal y la </w:t>
      </w:r>
      <w:r w:rsidRPr="00726D4B">
        <w:rPr>
          <w:rFonts w:ascii="Nyala" w:hAnsi="Nyala"/>
          <w:sz w:val="22"/>
          <w:szCs w:val="22"/>
          <w:lang w:val="es-ES"/>
          <w14:ligatures w14:val="none"/>
        </w:rPr>
        <w:t>limpieza</w:t>
      </w:r>
      <w:r w:rsidRPr="00726D4B">
        <w:rPr>
          <w:rFonts w:ascii="Nyala" w:hAnsi="Nyala"/>
          <w:sz w:val="22"/>
          <w:szCs w:val="22"/>
          <w:lang w:val="es-ES"/>
          <w14:ligatures w14:val="none"/>
        </w:rPr>
        <w:t xml:space="preserve"> de un párpado, por lo que es conveniente tomar incluso durante el viaje. Una vez que los párpados están limpios los enchufes pueden insertarse por Dr. Gupta para humedad. </w:t>
      </w:r>
    </w:p>
    <w:p w14:paraId="100B820B" w14:textId="77777777" w:rsidR="00726D4B" w:rsidRDefault="00726D4B" w:rsidP="00726D4B">
      <w:pPr>
        <w:widowControl w:val="0"/>
        <w:rPr>
          <w14:ligatures w14:val="none"/>
        </w:rPr>
      </w:pPr>
      <w:r>
        <w:rPr>
          <w14:ligatures w14:val="none"/>
        </w:rPr>
        <w:t> </w:t>
      </w:r>
    </w:p>
    <w:p w14:paraId="544C7982" w14:textId="7FBE075F" w:rsidR="00726D4B" w:rsidRDefault="00726D4B" w:rsidP="00726D4B">
      <w:pPr>
        <w:widowControl w:val="0"/>
        <w:jc w:val="center"/>
        <w:rPr>
          <w:rFonts w:ascii="Nyala" w:hAnsi="Nyala"/>
          <w:b/>
          <w:bCs/>
          <w:sz w:val="52"/>
          <w:szCs w:val="52"/>
          <w14:ligatures w14:val="none"/>
        </w:rPr>
      </w:pPr>
      <w:r w:rsidRPr="00726D4B">
        <w:rPr>
          <w:rFonts w:ascii="Nyala" w:hAnsi="Nyala"/>
          <w:b/>
          <w:bCs/>
          <w:sz w:val="52"/>
          <w:szCs w:val="52"/>
          <w14:ligatures w14:val="none"/>
        </w:rPr>
        <w:t>Ble</w:t>
      </w:r>
      <w:r>
        <w:rPr>
          <w:rFonts w:ascii="Nyala" w:hAnsi="Nyala"/>
          <w:b/>
          <w:bCs/>
          <w:sz w:val="52"/>
          <w:szCs w:val="52"/>
          <w14:ligatures w14:val="none"/>
        </w:rPr>
        <w:t>f</w:t>
      </w:r>
      <w:r w:rsidRPr="00726D4B">
        <w:rPr>
          <w:rFonts w:ascii="Nyala" w:hAnsi="Nyala"/>
          <w:b/>
          <w:bCs/>
          <w:sz w:val="52"/>
          <w:szCs w:val="52"/>
          <w14:ligatures w14:val="none"/>
        </w:rPr>
        <w:t>aroconjuntivitis</w:t>
      </w:r>
    </w:p>
    <w:p w14:paraId="14DE5682" w14:textId="710497E9" w:rsidR="00726D4B" w:rsidRDefault="00726D4B" w:rsidP="00726D4B">
      <w:pPr>
        <w:widowControl w:val="0"/>
        <w:jc w:val="center"/>
        <w:rPr>
          <w:rFonts w:ascii="Nyala" w:hAnsi="Nyala"/>
          <w:b/>
          <w:bCs/>
          <w:sz w:val="52"/>
          <w:szCs w:val="52"/>
          <w14:ligatures w14:val="none"/>
        </w:rPr>
      </w:pPr>
      <w:r>
        <w:rPr>
          <w:noProof/>
          <w:color w:val="auto"/>
          <w:kern w:val="0"/>
          <w:sz w:val="24"/>
          <w:szCs w:val="24"/>
          <w14:ligatures w14:val="none"/>
          <w14:cntxtAlts w14:val="0"/>
        </w:rPr>
        <w:drawing>
          <wp:anchor distT="0" distB="0" distL="114300" distR="114300" simplePos="0" relativeHeight="251670528" behindDoc="0" locked="0" layoutInCell="1" allowOverlap="1" wp14:anchorId="6EAB0623" wp14:editId="02DB9239">
            <wp:simplePos x="0" y="0"/>
            <wp:positionH relativeFrom="margin">
              <wp:align>center</wp:align>
            </wp:positionH>
            <wp:positionV relativeFrom="paragraph">
              <wp:posOffset>121920</wp:posOffset>
            </wp:positionV>
            <wp:extent cx="1926219" cy="1104900"/>
            <wp:effectExtent l="0" t="0" r="0" b="0"/>
            <wp:wrapNone/>
            <wp:docPr id="146294995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26219" cy="1104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A96A61" w14:textId="77777777" w:rsidR="00726D4B" w:rsidRDefault="00726D4B" w:rsidP="00726D4B">
      <w:pPr>
        <w:widowControl w:val="0"/>
        <w:jc w:val="center"/>
        <w:rPr>
          <w:rFonts w:ascii="Nyala" w:hAnsi="Nyala"/>
          <w:b/>
          <w:bCs/>
          <w:sz w:val="52"/>
          <w:szCs w:val="52"/>
          <w14:ligatures w14:val="none"/>
        </w:rPr>
      </w:pPr>
    </w:p>
    <w:p w14:paraId="6E62EB12" w14:textId="77777777" w:rsidR="00726D4B" w:rsidRDefault="00726D4B" w:rsidP="00726D4B">
      <w:pPr>
        <w:widowControl w:val="0"/>
        <w:jc w:val="center"/>
        <w:rPr>
          <w:rFonts w:ascii="Nyala" w:hAnsi="Nyala"/>
          <w:b/>
          <w:bCs/>
          <w:sz w:val="52"/>
          <w:szCs w:val="52"/>
          <w14:ligatures w14:val="none"/>
        </w:rPr>
      </w:pPr>
    </w:p>
    <w:p w14:paraId="63E0F797" w14:textId="77777777" w:rsidR="00726D4B" w:rsidRDefault="00726D4B" w:rsidP="00726D4B">
      <w:pPr>
        <w:widowControl w:val="0"/>
        <w:jc w:val="center"/>
        <w:rPr>
          <w:rFonts w:ascii="Nyala" w:hAnsi="Nyala"/>
          <w:b/>
          <w:bCs/>
          <w:sz w:val="52"/>
          <w:szCs w:val="52"/>
          <w14:ligatures w14:val="none"/>
        </w:rPr>
      </w:pPr>
    </w:p>
    <w:p w14:paraId="488744FB" w14:textId="77777777" w:rsidR="00726D4B" w:rsidRDefault="00726D4B" w:rsidP="00726D4B">
      <w:pPr>
        <w:widowControl w:val="0"/>
        <w:jc w:val="center"/>
        <w:rPr>
          <w:rFonts w:ascii="Nyala" w:hAnsi="Nyala"/>
          <w:sz w:val="28"/>
          <w:szCs w:val="28"/>
          <w:lang w:val="es-ES"/>
          <w14:ligatures w14:val="none"/>
        </w:rPr>
      </w:pPr>
      <w:r>
        <w:rPr>
          <w:rFonts w:ascii="Nyala" w:hAnsi="Nyala"/>
          <w:sz w:val="28"/>
          <w:szCs w:val="28"/>
          <w:lang w:val="es-ES"/>
          <w14:ligatures w14:val="none"/>
        </w:rPr>
        <w:t> </w:t>
      </w:r>
    </w:p>
    <w:p w14:paraId="086E24F5" w14:textId="77777777" w:rsidR="00726D4B" w:rsidRPr="00726D4B" w:rsidRDefault="00726D4B" w:rsidP="00726D4B">
      <w:pPr>
        <w:widowControl w:val="0"/>
        <w:jc w:val="center"/>
        <w:rPr>
          <w:rFonts w:ascii="Nyala" w:hAnsi="Nyala"/>
          <w:sz w:val="22"/>
          <w:szCs w:val="22"/>
          <w:lang w:val="es-ES"/>
          <w14:ligatures w14:val="none"/>
        </w:rPr>
      </w:pPr>
      <w:r w:rsidRPr="00726D4B">
        <w:rPr>
          <w:rFonts w:ascii="Nyala" w:hAnsi="Nyala"/>
          <w:sz w:val="22"/>
          <w:szCs w:val="22"/>
          <w:lang w:val="es-ES"/>
          <w14:ligatures w14:val="none"/>
        </w:rPr>
        <w:t>Blefaroconjuntivitis es una inflamación de los párpados. Causa enrojecimiento del ojo, una sensación ardiente o extranjeros, lagrimeo excesivo, picazón, sensibilidad a la luz, párpados rojos e hinchados, visión borrosa, espumosas lágrimas, ojos secos, descamación en la base de las pestañas, o costras de las pestañas al despertar.</w:t>
      </w:r>
    </w:p>
    <w:p w14:paraId="048C8155" w14:textId="77777777" w:rsidR="00726D4B" w:rsidRPr="00726D4B" w:rsidRDefault="00726D4B" w:rsidP="00726D4B">
      <w:pPr>
        <w:jc w:val="center"/>
        <w:rPr>
          <w:rFonts w:ascii="Nyala" w:hAnsi="Nyala"/>
          <w:sz w:val="22"/>
          <w:szCs w:val="22"/>
          <w14:ligatures w14:val="none"/>
        </w:rPr>
      </w:pPr>
      <w:r w:rsidRPr="00726D4B">
        <w:rPr>
          <w:rFonts w:ascii="Nyala" w:hAnsi="Nyala"/>
          <w:sz w:val="22"/>
          <w:szCs w:val="22"/>
          <w14:ligatures w14:val="none"/>
        </w:rPr>
        <w:t> </w:t>
      </w:r>
    </w:p>
    <w:p w14:paraId="1D4A4172" w14:textId="77777777" w:rsidR="00726D4B" w:rsidRPr="00726D4B" w:rsidRDefault="00726D4B" w:rsidP="00726D4B">
      <w:pPr>
        <w:widowControl w:val="0"/>
        <w:jc w:val="center"/>
        <w:rPr>
          <w:rFonts w:ascii="Nyala" w:hAnsi="Nyala"/>
          <w:sz w:val="22"/>
          <w:szCs w:val="22"/>
          <w:lang w:val="es-ES"/>
          <w14:ligatures w14:val="none"/>
        </w:rPr>
      </w:pPr>
      <w:r w:rsidRPr="00726D4B">
        <w:rPr>
          <w:rFonts w:ascii="Nyala" w:hAnsi="Nyala"/>
          <w:sz w:val="22"/>
          <w:szCs w:val="22"/>
          <w:lang w:val="es-ES"/>
          <w14:ligatures w14:val="none"/>
        </w:rPr>
        <w:t>Causas comunes de Blefaroconjunctivitis son las bacterias (Staphylococcus) y la caspa del cuero cabelludo o el problema con las glándulas de aceite en el párpado. El tratamiento consiste en mantener los párpados limpios y libres de costras. Deben aplicarse compresas tibias para aflojar las costras, seguidas por una luz con un hisopo de algodón o un paño de lavado con algunas gotas de agua y jabón de bebe.</w:t>
      </w:r>
    </w:p>
    <w:p w14:paraId="44BD624B" w14:textId="77777777" w:rsidR="00726D4B" w:rsidRPr="00726D4B" w:rsidRDefault="00726D4B" w:rsidP="00726D4B">
      <w:pPr>
        <w:jc w:val="center"/>
        <w:rPr>
          <w:rFonts w:ascii="Nyala" w:hAnsi="Nyala"/>
          <w:sz w:val="22"/>
          <w:szCs w:val="22"/>
          <w:lang w:val="es-ES"/>
          <w14:ligatures w14:val="none"/>
        </w:rPr>
      </w:pPr>
      <w:r w:rsidRPr="00726D4B">
        <w:rPr>
          <w:rFonts w:ascii="Nyala" w:hAnsi="Nyala"/>
          <w:sz w:val="22"/>
          <w:szCs w:val="22"/>
          <w:lang w:val="es-ES"/>
          <w14:ligatures w14:val="none"/>
        </w:rPr>
        <w:t> </w:t>
      </w:r>
    </w:p>
    <w:p w14:paraId="3070B3B5" w14:textId="77777777" w:rsidR="00726D4B" w:rsidRPr="00726D4B" w:rsidRDefault="00726D4B" w:rsidP="00726D4B">
      <w:pPr>
        <w:widowControl w:val="0"/>
        <w:spacing w:after="280"/>
        <w:jc w:val="center"/>
        <w:rPr>
          <w:rFonts w:ascii="Nyala" w:hAnsi="Nyala"/>
          <w:sz w:val="22"/>
          <w:szCs w:val="22"/>
          <w14:ligatures w14:val="none"/>
        </w:rPr>
      </w:pPr>
      <w:r w:rsidRPr="00726D4B">
        <w:rPr>
          <w:rFonts w:ascii="Nyala" w:hAnsi="Nyala"/>
          <w:sz w:val="22"/>
          <w:szCs w:val="22"/>
          <w:lang w:val="es-ES"/>
          <w14:ligatures w14:val="none"/>
        </w:rPr>
        <w:t xml:space="preserve">Blefaroconjunctivitis rara vez desaparece completamente, la mayoría de los pacientes deben mantener una rutina de higiene de párpados para toda la vida. Si la Blefaroconjunctivitis es grave, Dr. Gupta también puede prescribir píldoras    antibióticas oral, ungüento o gotas oftálmicas de combinación de antibióticos y esteroides. Systane está disponible con lágrimas artificiales, cápsulas orales de Omega 3 para mejorar la película lagrimal y la limpieza de un párpado, por lo que es conveniente tomar incluso durante el viaje. Una vez que los párpados están limpios los enchufes pueden insertarse por Dr. Gupta para humedad. </w:t>
      </w:r>
    </w:p>
    <w:p w14:paraId="5ED77B85" w14:textId="77777777" w:rsidR="00726D4B" w:rsidRDefault="00726D4B" w:rsidP="00726D4B">
      <w:pPr>
        <w:widowControl w:val="0"/>
        <w:rPr>
          <w14:ligatures w14:val="none"/>
        </w:rPr>
      </w:pPr>
    </w:p>
    <w:p w14:paraId="50AB3419" w14:textId="1E59B18D" w:rsidR="00726D4B" w:rsidRDefault="00726D4B" w:rsidP="00726D4B">
      <w:pPr>
        <w:widowControl w:val="0"/>
        <w:jc w:val="center"/>
        <w:rPr>
          <w:rFonts w:ascii="Nyala" w:hAnsi="Nyala"/>
          <w:b/>
          <w:bCs/>
          <w:sz w:val="52"/>
          <w:szCs w:val="52"/>
          <w14:ligatures w14:val="none"/>
        </w:rPr>
      </w:pPr>
      <w:r w:rsidRPr="00726D4B">
        <w:rPr>
          <w:rFonts w:ascii="Nyala" w:hAnsi="Nyala"/>
          <w:b/>
          <w:bCs/>
          <w:sz w:val="52"/>
          <w:szCs w:val="52"/>
          <w14:ligatures w14:val="none"/>
        </w:rPr>
        <w:t>Ble</w:t>
      </w:r>
      <w:r>
        <w:rPr>
          <w:rFonts w:ascii="Nyala" w:hAnsi="Nyala"/>
          <w:b/>
          <w:bCs/>
          <w:sz w:val="52"/>
          <w:szCs w:val="52"/>
          <w14:ligatures w14:val="none"/>
        </w:rPr>
        <w:t>f</w:t>
      </w:r>
      <w:r w:rsidRPr="00726D4B">
        <w:rPr>
          <w:rFonts w:ascii="Nyala" w:hAnsi="Nyala"/>
          <w:b/>
          <w:bCs/>
          <w:sz w:val="52"/>
          <w:szCs w:val="52"/>
          <w14:ligatures w14:val="none"/>
        </w:rPr>
        <w:t>aroconjuntivitis</w:t>
      </w:r>
    </w:p>
    <w:p w14:paraId="52FA78CD" w14:textId="71FD2EF5" w:rsidR="00726D4B" w:rsidRDefault="00726D4B" w:rsidP="00726D4B">
      <w:pPr>
        <w:widowControl w:val="0"/>
        <w:jc w:val="center"/>
        <w:rPr>
          <w:rFonts w:ascii="Nyala" w:hAnsi="Nyala"/>
          <w:b/>
          <w:bCs/>
          <w:sz w:val="52"/>
          <w:szCs w:val="52"/>
          <w14:ligatures w14:val="none"/>
        </w:rPr>
      </w:pPr>
      <w:r>
        <w:rPr>
          <w:noProof/>
          <w:color w:val="auto"/>
          <w:kern w:val="0"/>
          <w:sz w:val="24"/>
          <w:szCs w:val="24"/>
          <w14:ligatures w14:val="none"/>
          <w14:cntxtAlts w14:val="0"/>
        </w:rPr>
        <w:drawing>
          <wp:anchor distT="0" distB="0" distL="114300" distR="114300" simplePos="0" relativeHeight="251672576" behindDoc="0" locked="0" layoutInCell="1" allowOverlap="1" wp14:anchorId="4B992ECA" wp14:editId="10059CA0">
            <wp:simplePos x="0" y="0"/>
            <wp:positionH relativeFrom="margin">
              <wp:posOffset>6819900</wp:posOffset>
            </wp:positionH>
            <wp:positionV relativeFrom="paragraph">
              <wp:posOffset>131596</wp:posOffset>
            </wp:positionV>
            <wp:extent cx="1926219" cy="1104900"/>
            <wp:effectExtent l="0" t="0" r="0" b="0"/>
            <wp:wrapNone/>
            <wp:docPr id="211704987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26219" cy="1104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F92284" w14:textId="77777777" w:rsidR="00726D4B" w:rsidRDefault="00726D4B" w:rsidP="00726D4B">
      <w:pPr>
        <w:widowControl w:val="0"/>
        <w:jc w:val="center"/>
        <w:rPr>
          <w:rFonts w:ascii="Nyala" w:hAnsi="Nyala"/>
          <w:b/>
          <w:bCs/>
          <w:sz w:val="52"/>
          <w:szCs w:val="52"/>
          <w14:ligatures w14:val="none"/>
        </w:rPr>
      </w:pPr>
    </w:p>
    <w:p w14:paraId="09AE1E30" w14:textId="77777777" w:rsidR="00726D4B" w:rsidRDefault="00726D4B" w:rsidP="00726D4B">
      <w:pPr>
        <w:widowControl w:val="0"/>
        <w:jc w:val="center"/>
        <w:rPr>
          <w:rFonts w:ascii="Nyala" w:hAnsi="Nyala"/>
          <w:b/>
          <w:bCs/>
          <w:sz w:val="52"/>
          <w:szCs w:val="52"/>
          <w14:ligatures w14:val="none"/>
        </w:rPr>
      </w:pPr>
    </w:p>
    <w:p w14:paraId="77C8D134" w14:textId="77777777" w:rsidR="00726D4B" w:rsidRDefault="00726D4B" w:rsidP="00726D4B">
      <w:pPr>
        <w:widowControl w:val="0"/>
        <w:jc w:val="center"/>
        <w:rPr>
          <w:rFonts w:ascii="Nyala" w:hAnsi="Nyala"/>
          <w:b/>
          <w:bCs/>
          <w:sz w:val="52"/>
          <w:szCs w:val="52"/>
          <w14:ligatures w14:val="none"/>
        </w:rPr>
      </w:pPr>
    </w:p>
    <w:p w14:paraId="6E0EB9D0" w14:textId="77777777" w:rsidR="00726D4B" w:rsidRDefault="00726D4B" w:rsidP="00726D4B">
      <w:pPr>
        <w:widowControl w:val="0"/>
        <w:jc w:val="center"/>
        <w:rPr>
          <w:rFonts w:ascii="Nyala" w:hAnsi="Nyala"/>
          <w:sz w:val="28"/>
          <w:szCs w:val="28"/>
          <w:lang w:val="es-ES"/>
          <w14:ligatures w14:val="none"/>
        </w:rPr>
      </w:pPr>
      <w:r>
        <w:rPr>
          <w:rFonts w:ascii="Nyala" w:hAnsi="Nyala"/>
          <w:sz w:val="28"/>
          <w:szCs w:val="28"/>
          <w:lang w:val="es-ES"/>
          <w14:ligatures w14:val="none"/>
        </w:rPr>
        <w:t> </w:t>
      </w:r>
    </w:p>
    <w:p w14:paraId="45FB5F91" w14:textId="77777777" w:rsidR="00726D4B" w:rsidRPr="00726D4B" w:rsidRDefault="00726D4B" w:rsidP="00726D4B">
      <w:pPr>
        <w:widowControl w:val="0"/>
        <w:jc w:val="center"/>
        <w:rPr>
          <w:rFonts w:ascii="Nyala" w:hAnsi="Nyala"/>
          <w:sz w:val="22"/>
          <w:szCs w:val="22"/>
          <w:lang w:val="es-ES"/>
          <w14:ligatures w14:val="none"/>
        </w:rPr>
      </w:pPr>
      <w:r w:rsidRPr="00726D4B">
        <w:rPr>
          <w:rFonts w:ascii="Nyala" w:hAnsi="Nyala"/>
          <w:sz w:val="22"/>
          <w:szCs w:val="22"/>
          <w:lang w:val="es-ES"/>
          <w14:ligatures w14:val="none"/>
        </w:rPr>
        <w:t>Blefaroconjuntivitis es una inflamación de los párpados. Causa enrojecimiento del ojo, una sensación ardiente o extranjeros, lagrimeo excesivo, picazón, sensibilidad a la luz, párpados rojos e hinchados, visión borrosa, espumosas lágrimas, ojos secos, descamación en la base de las pestañas, o costras de las pestañas al despertar.</w:t>
      </w:r>
    </w:p>
    <w:p w14:paraId="578E1305" w14:textId="77777777" w:rsidR="00726D4B" w:rsidRPr="00726D4B" w:rsidRDefault="00726D4B" w:rsidP="00726D4B">
      <w:pPr>
        <w:jc w:val="center"/>
        <w:rPr>
          <w:rFonts w:ascii="Nyala" w:hAnsi="Nyala"/>
          <w:sz w:val="22"/>
          <w:szCs w:val="22"/>
          <w14:ligatures w14:val="none"/>
        </w:rPr>
      </w:pPr>
      <w:r w:rsidRPr="00726D4B">
        <w:rPr>
          <w:rFonts w:ascii="Nyala" w:hAnsi="Nyala"/>
          <w:sz w:val="22"/>
          <w:szCs w:val="22"/>
          <w14:ligatures w14:val="none"/>
        </w:rPr>
        <w:t> </w:t>
      </w:r>
    </w:p>
    <w:p w14:paraId="007C7C64" w14:textId="77777777" w:rsidR="00726D4B" w:rsidRPr="00726D4B" w:rsidRDefault="00726D4B" w:rsidP="00726D4B">
      <w:pPr>
        <w:widowControl w:val="0"/>
        <w:jc w:val="center"/>
        <w:rPr>
          <w:rFonts w:ascii="Nyala" w:hAnsi="Nyala"/>
          <w:sz w:val="22"/>
          <w:szCs w:val="22"/>
          <w:lang w:val="es-ES"/>
          <w14:ligatures w14:val="none"/>
        </w:rPr>
      </w:pPr>
      <w:r w:rsidRPr="00726D4B">
        <w:rPr>
          <w:rFonts w:ascii="Nyala" w:hAnsi="Nyala"/>
          <w:sz w:val="22"/>
          <w:szCs w:val="22"/>
          <w:lang w:val="es-ES"/>
          <w14:ligatures w14:val="none"/>
        </w:rPr>
        <w:t>Causas comunes de Blefaroconjunctivitis son las bacterias (Staphylococcus) y la caspa del cuero cabelludo o el problema con las glándulas de aceite en el párpado. El tratamiento consiste en mantener los párpados limpios y libres de costras. Deben aplicarse compresas tibias para aflojar las costras, seguidas por una luz con un hisopo de algodón o un paño de lavado con algunas gotas de agua y jabón de bebe.</w:t>
      </w:r>
    </w:p>
    <w:p w14:paraId="42BCA613" w14:textId="77777777" w:rsidR="00726D4B" w:rsidRPr="00726D4B" w:rsidRDefault="00726D4B" w:rsidP="00726D4B">
      <w:pPr>
        <w:jc w:val="center"/>
        <w:rPr>
          <w:rFonts w:ascii="Nyala" w:hAnsi="Nyala"/>
          <w:sz w:val="22"/>
          <w:szCs w:val="22"/>
          <w:lang w:val="es-ES"/>
          <w14:ligatures w14:val="none"/>
        </w:rPr>
      </w:pPr>
      <w:r w:rsidRPr="00726D4B">
        <w:rPr>
          <w:rFonts w:ascii="Nyala" w:hAnsi="Nyala"/>
          <w:sz w:val="22"/>
          <w:szCs w:val="22"/>
          <w:lang w:val="es-ES"/>
          <w14:ligatures w14:val="none"/>
        </w:rPr>
        <w:t> </w:t>
      </w:r>
    </w:p>
    <w:p w14:paraId="3571EA24" w14:textId="5FD5E8C2" w:rsidR="00726D4B" w:rsidRPr="00726D4B" w:rsidRDefault="00726D4B" w:rsidP="00726D4B">
      <w:pPr>
        <w:widowControl w:val="0"/>
        <w:spacing w:after="280"/>
        <w:jc w:val="center"/>
        <w:rPr>
          <w:rFonts w:ascii="Nyala" w:hAnsi="Nyala"/>
          <w:sz w:val="22"/>
          <w:szCs w:val="22"/>
          <w14:ligatures w14:val="none"/>
        </w:rPr>
      </w:pPr>
      <w:r w:rsidRPr="00726D4B">
        <w:rPr>
          <w:rFonts w:ascii="Nyala" w:hAnsi="Nyala"/>
          <w:sz w:val="22"/>
          <w:szCs w:val="22"/>
          <w:lang w:val="es-ES"/>
          <w14:ligatures w14:val="none"/>
        </w:rPr>
        <w:t xml:space="preserve">Blefaroconjunctivitis rara vez desaparece completamente, la mayoría de los pacientes deben mantener una rutina de higiene de párpados para toda la vida. Si la Blefaroconjunctivitis es grave, Dr. Gupta también puede prescribir píldoras    antibióticas oral, ungüento o gotas oftálmicas de combinación de antibióticos y esteroides. Systane está disponible con lágrimas artificiales, cápsulas orales de Omega 3 para mejorar la película lagrimal y la limpieza de un párpado, por lo que es conveniente tomar incluso durante el viaje. Una vez que los párpados están limpios los enchufes pueden insertarse por Dr. Gupta para humedad. </w:t>
      </w:r>
      <w:r>
        <w:rPr>
          <w14:ligatures w14:val="none"/>
        </w:rPr>
        <w:t> </w:t>
      </w:r>
    </w:p>
    <w:p w14:paraId="1FCB60F1" w14:textId="77777777" w:rsidR="00726D4B" w:rsidRDefault="00726D4B"/>
    <w:sectPr w:rsidR="00726D4B" w:rsidSect="00726D4B">
      <w:pgSz w:w="15840" w:h="12240" w:orient="landscape"/>
      <w:pgMar w:top="720" w:right="720" w:bottom="720" w:left="720" w:header="720" w:footer="720" w:gutter="0"/>
      <w:cols w:num="3"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yala">
    <w:charset w:val="00"/>
    <w:family w:val="auto"/>
    <w:pitch w:val="variable"/>
    <w:sig w:usb0="A000006F" w:usb1="00000000" w:usb2="000008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D4B"/>
    <w:rsid w:val="00564654"/>
    <w:rsid w:val="00726D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6A081"/>
  <w15:chartTrackingRefBased/>
  <w15:docId w15:val="{8C2970FE-2ED4-424F-89E1-7FD8972FE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6D4B"/>
    <w:pPr>
      <w:spacing w:after="0" w:line="240" w:lineRule="auto"/>
    </w:pPr>
    <w:rPr>
      <w:rFonts w:ascii="Times New Roman" w:eastAsia="Times New Roman" w:hAnsi="Times New Roman" w:cs="Times New Roman"/>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2093862">
      <w:bodyDiv w:val="1"/>
      <w:marLeft w:val="0"/>
      <w:marRight w:val="0"/>
      <w:marTop w:val="0"/>
      <w:marBottom w:val="0"/>
      <w:divBdr>
        <w:top w:val="none" w:sz="0" w:space="0" w:color="auto"/>
        <w:left w:val="none" w:sz="0" w:space="0" w:color="auto"/>
        <w:bottom w:val="none" w:sz="0" w:space="0" w:color="auto"/>
        <w:right w:val="none" w:sz="0" w:space="0" w:color="auto"/>
      </w:divBdr>
    </w:div>
    <w:div w:id="1017543384">
      <w:bodyDiv w:val="1"/>
      <w:marLeft w:val="0"/>
      <w:marRight w:val="0"/>
      <w:marTop w:val="0"/>
      <w:marBottom w:val="0"/>
      <w:divBdr>
        <w:top w:val="none" w:sz="0" w:space="0" w:color="auto"/>
        <w:left w:val="none" w:sz="0" w:space="0" w:color="auto"/>
        <w:bottom w:val="none" w:sz="0" w:space="0" w:color="auto"/>
        <w:right w:val="none" w:sz="0" w:space="0" w:color="auto"/>
      </w:divBdr>
    </w:div>
    <w:div w:id="1586649332">
      <w:bodyDiv w:val="1"/>
      <w:marLeft w:val="0"/>
      <w:marRight w:val="0"/>
      <w:marTop w:val="0"/>
      <w:marBottom w:val="0"/>
      <w:divBdr>
        <w:top w:val="none" w:sz="0" w:space="0" w:color="auto"/>
        <w:left w:val="none" w:sz="0" w:space="0" w:color="auto"/>
        <w:bottom w:val="none" w:sz="0" w:space="0" w:color="auto"/>
        <w:right w:val="none" w:sz="0" w:space="0" w:color="auto"/>
      </w:divBdr>
    </w:div>
    <w:div w:id="1801653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1176</Words>
  <Characters>6707</Characters>
  <Application>Microsoft Office Word</Application>
  <DocSecurity>0</DocSecurity>
  <Lines>55</Lines>
  <Paragraphs>15</Paragraphs>
  <ScaleCrop>false</ScaleCrop>
  <Company/>
  <LinksUpToDate>false</LinksUpToDate>
  <CharactersWithSpaces>7868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Rachna Gupta</dc:creator>
  <cp:keywords/>
  <dc:description/>
  <cp:lastModifiedBy>Rachna Gupta</cp:lastModifiedBy>
  <cp:revision>1</cp:revision>
  <cp:lastPrinted>2023-12-23T20:33:00Z</cp:lastPrinted>
  <dcterms:created xsi:type="dcterms:W3CDTF">2023-12-23T20:25:00Z</dcterms:created>
  <dcterms:modified xsi:type="dcterms:W3CDTF">2023-12-23T20:34:00Z</dcterms:modified>
</cp:coreProperties>
</file>